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D4B2CD" w14:textId="77777777" w:rsidR="00B56E30" w:rsidRPr="00B57912" w:rsidRDefault="009D6173" w:rsidP="009D6173">
      <w:pPr>
        <w:spacing w:after="0"/>
      </w:pPr>
      <w:r w:rsidRPr="00B57912">
        <w:t>Гонг – сам звук Творения.</w:t>
      </w:r>
    </w:p>
    <w:p w14:paraId="4FDC5317" w14:textId="77777777" w:rsidR="009D6173" w:rsidRPr="00B57912" w:rsidRDefault="009D6173" w:rsidP="009D6173">
      <w:pPr>
        <w:spacing w:after="0"/>
      </w:pPr>
      <w:r w:rsidRPr="00B57912">
        <w:t>Бьющий в гонг играет со Вселенной.</w:t>
      </w:r>
    </w:p>
    <w:p w14:paraId="526C736B" w14:textId="77777777" w:rsidR="009D6173" w:rsidRPr="00B57912" w:rsidRDefault="009D6173" w:rsidP="009D6173">
      <w:pPr>
        <w:spacing w:after="0"/>
      </w:pPr>
      <w:r w:rsidRPr="00B57912">
        <w:t>Из этого родилась вся музыка, все звуки и все слова.</w:t>
      </w:r>
    </w:p>
    <w:p w14:paraId="2594B673" w14:textId="77777777" w:rsidR="009D6173" w:rsidRPr="00B57912" w:rsidRDefault="00E41D2D" w:rsidP="009D6173">
      <w:pPr>
        <w:spacing w:after="0"/>
      </w:pPr>
      <w:r>
        <w:t xml:space="preserve">Звук гонга – ядро </w:t>
      </w:r>
      <w:r w:rsidR="009D6173" w:rsidRPr="00B57912">
        <w:t>Мира.</w:t>
      </w:r>
    </w:p>
    <w:p w14:paraId="552826CD" w14:textId="77777777" w:rsidR="009D6173" w:rsidRPr="00B57912" w:rsidRDefault="009D6173" w:rsidP="009D6173">
      <w:pPr>
        <w:spacing w:after="0"/>
      </w:pPr>
      <w:r w:rsidRPr="00B57912">
        <w:t xml:space="preserve">Йоги </w:t>
      </w:r>
      <w:proofErr w:type="spellStart"/>
      <w:r w:rsidRPr="00B57912">
        <w:t>Бхаджан</w:t>
      </w:r>
      <w:proofErr w:type="spellEnd"/>
    </w:p>
    <w:p w14:paraId="00657C30" w14:textId="77777777" w:rsidR="009D6173" w:rsidRPr="00B57912" w:rsidRDefault="009D6173" w:rsidP="009D6173">
      <w:pPr>
        <w:spacing w:after="0"/>
      </w:pPr>
    </w:p>
    <w:p w14:paraId="5059FEA0" w14:textId="77777777" w:rsidR="009D6173" w:rsidRPr="00B57912" w:rsidRDefault="00AF6EB6" w:rsidP="009D6173">
      <w:pPr>
        <w:spacing w:after="0"/>
        <w:rPr>
          <w:b/>
        </w:rPr>
      </w:pPr>
      <w:r w:rsidRPr="00B57912">
        <w:rPr>
          <w:b/>
        </w:rPr>
        <w:t xml:space="preserve">Вступление </w:t>
      </w:r>
    </w:p>
    <w:p w14:paraId="278A1B04" w14:textId="77777777" w:rsidR="00AF6EB6" w:rsidRPr="00B57912" w:rsidRDefault="00AF6EB6" w:rsidP="009D6173">
      <w:pPr>
        <w:spacing w:after="0"/>
        <w:rPr>
          <w:i/>
        </w:rPr>
      </w:pPr>
      <w:r w:rsidRPr="00B57912">
        <w:rPr>
          <w:i/>
        </w:rPr>
        <w:t>Хьюстон, Техас, 1973</w:t>
      </w:r>
    </w:p>
    <w:p w14:paraId="783B36FA" w14:textId="77777777" w:rsidR="00822844" w:rsidRPr="00B57912" w:rsidRDefault="00822844" w:rsidP="009D6173">
      <w:pPr>
        <w:spacing w:after="0"/>
      </w:pPr>
    </w:p>
    <w:p w14:paraId="12B8FC73" w14:textId="77777777" w:rsidR="00AF6EB6" w:rsidRPr="00B57912" w:rsidRDefault="00AF6EB6" w:rsidP="009D6173">
      <w:pPr>
        <w:spacing w:after="0"/>
      </w:pPr>
      <w:r w:rsidRPr="00B57912">
        <w:t xml:space="preserve">Заканчивается мой первый класс йоги. Я лежу на полу бывшей коммуны хиппи, недавно ставшей </w:t>
      </w:r>
      <w:proofErr w:type="spellStart"/>
      <w:r w:rsidRPr="00B57912">
        <w:t>ашрамом</w:t>
      </w:r>
      <w:proofErr w:type="spellEnd"/>
      <w:r w:rsidRPr="00B57912">
        <w:t xml:space="preserve"> </w:t>
      </w:r>
      <w:proofErr w:type="spellStart"/>
      <w:r w:rsidRPr="00B57912">
        <w:t>Кунд</w:t>
      </w:r>
      <w:r w:rsidR="00507348" w:rsidRPr="00B57912">
        <w:t>а</w:t>
      </w:r>
      <w:r w:rsidRPr="00B57912">
        <w:t>лни</w:t>
      </w:r>
      <w:proofErr w:type="spellEnd"/>
      <w:r w:rsidRPr="00B57912">
        <w:t xml:space="preserve"> йоги. Мой учитель йоги выглядит точно так же, как приятели, с которыми я закидывался кислотой</w:t>
      </w:r>
      <w:r w:rsidR="00E41D2D">
        <w:t>,</w:t>
      </w:r>
      <w:r w:rsidRPr="00B57912">
        <w:t xml:space="preserve"> – </w:t>
      </w:r>
      <w:r w:rsidR="00203F51" w:rsidRPr="00B57912">
        <w:t>бородатый</w:t>
      </w:r>
      <w:r w:rsidRPr="00B57912">
        <w:t xml:space="preserve">, с длинными волосами, горящими глазами. Только на нем белые одежды, тюрбан и </w:t>
      </w:r>
      <w:r w:rsidR="00FB5341" w:rsidRPr="00B57912">
        <w:t xml:space="preserve">он </w:t>
      </w:r>
      <w:r w:rsidRPr="00B57912">
        <w:t xml:space="preserve">размахивает над головой </w:t>
      </w:r>
      <w:r w:rsidR="00203F51" w:rsidRPr="00B57912">
        <w:t>молотком для гонга</w:t>
      </w:r>
      <w:r w:rsidRPr="00B57912">
        <w:t>.</w:t>
      </w:r>
    </w:p>
    <w:p w14:paraId="5DB98358" w14:textId="77777777" w:rsidR="00AF6EB6" w:rsidRPr="00B57912" w:rsidRDefault="00AF6EB6" w:rsidP="009D6173">
      <w:pPr>
        <w:spacing w:after="0"/>
      </w:pPr>
      <w:r w:rsidRPr="00B57912">
        <w:t xml:space="preserve">«Просто расслабьтесь, - произносит он, сидя возле гонга, - и позвольте звуку вести вас туда, куда вам следует идти». Я закрыл глаза. И Бог начал кричать мне в уши с первым ударом </w:t>
      </w:r>
      <w:proofErr w:type="spellStart"/>
      <w:r w:rsidR="00203F51" w:rsidRPr="00B57912">
        <w:t>молоа</w:t>
      </w:r>
      <w:proofErr w:type="spellEnd"/>
      <w:r w:rsidRPr="00B57912">
        <w:t xml:space="preserve"> о гонг. </w:t>
      </w:r>
      <w:r w:rsidR="00203F51" w:rsidRPr="00B57912">
        <w:t>Хор ангелов оргазма помчался на пожарной машине к просветлению под оглушительную песню экстаза, волна за волной звук гонга вытаскивал меня из тела и размазывал по потолку, меняя мое сознание быстрее, чем можно произнести «</w:t>
      </w:r>
      <w:proofErr w:type="spellStart"/>
      <w:r w:rsidR="00203F51" w:rsidRPr="00B57912">
        <w:t>диэтиламид</w:t>
      </w:r>
      <w:proofErr w:type="spellEnd"/>
      <w:r w:rsidR="00203F51" w:rsidRPr="00B57912">
        <w:t xml:space="preserve"> </w:t>
      </w:r>
      <w:proofErr w:type="spellStart"/>
      <w:r w:rsidR="00203F51" w:rsidRPr="00B57912">
        <w:t>лизергиновой</w:t>
      </w:r>
      <w:proofErr w:type="spellEnd"/>
      <w:r w:rsidR="00203F51" w:rsidRPr="00B57912">
        <w:t xml:space="preserve"> кислоты». </w:t>
      </w:r>
      <w:r w:rsidR="00875B84" w:rsidRPr="00B57912">
        <w:t xml:space="preserve">Я словил гонг. </w:t>
      </w:r>
    </w:p>
    <w:p w14:paraId="30F0B052" w14:textId="77777777" w:rsidR="00875B84" w:rsidRPr="00B57912" w:rsidRDefault="00875B84" w:rsidP="009D6173">
      <w:pPr>
        <w:spacing w:after="0"/>
      </w:pPr>
      <w:r w:rsidRPr="00B57912">
        <w:t xml:space="preserve">Все эти дыхания, движения и позы йоги – все это было только подготовкой к опыту единения через звук, Соединения Йоги и Гонга. Так начался мой жизненный путь с йогой, в котором моим попутчиком всегда будет Бог Звука, принявший облик бронзового металлического диска. </w:t>
      </w:r>
    </w:p>
    <w:p w14:paraId="1CA8FC1A" w14:textId="77777777" w:rsidR="00875B84" w:rsidRPr="00B57912" w:rsidRDefault="00875B84" w:rsidP="009D6173">
      <w:pPr>
        <w:spacing w:after="0"/>
      </w:pPr>
      <w:r w:rsidRPr="00B57912">
        <w:t xml:space="preserve">Гонг оставался для меня загадкой, пока я погружался в учительскую практику йоги. В течение нескольких лет я прошел несколько программ для учителей, посвященных разным дисциплинам и разным традициям, постоянно возвращаясь к любви всей моей жизни – </w:t>
      </w:r>
      <w:proofErr w:type="spellStart"/>
      <w:r w:rsidRPr="00B57912">
        <w:t>Кундалини</w:t>
      </w:r>
      <w:proofErr w:type="spellEnd"/>
      <w:r w:rsidRPr="00B57912">
        <w:t xml:space="preserve"> йоге, и звуку гонга, сопровождавшему столько классов. </w:t>
      </w:r>
    </w:p>
    <w:p w14:paraId="19DC41C5" w14:textId="77777777" w:rsidR="00875B84" w:rsidRPr="00B57912" w:rsidRDefault="00875B84" w:rsidP="009D6173">
      <w:pPr>
        <w:spacing w:after="0"/>
      </w:pPr>
      <w:r w:rsidRPr="00B57912">
        <w:t xml:space="preserve">Я преподавал йогу сотням учеников и со временем начал тренировать сотни учителей, открыв несколько центров йоги в </w:t>
      </w:r>
      <w:proofErr w:type="spellStart"/>
      <w:r w:rsidRPr="00B57912">
        <w:t>Остине</w:t>
      </w:r>
      <w:proofErr w:type="spellEnd"/>
      <w:r w:rsidRPr="00B57912">
        <w:t xml:space="preserve"> в Техасе. Я всегда чувствовал поддержку множества ресурсов, священных текстов, тренингов с экспертами йоги, присутствия Мастера в моей жизни, Йоги </w:t>
      </w:r>
      <w:proofErr w:type="spellStart"/>
      <w:r w:rsidRPr="00B57912">
        <w:t>Бхаджана</w:t>
      </w:r>
      <w:proofErr w:type="spellEnd"/>
      <w:r w:rsidRPr="00B57912">
        <w:t>. Я делился всем этим с моими учениками</w:t>
      </w:r>
      <w:r w:rsidR="003A1B44" w:rsidRPr="00B57912">
        <w:t xml:space="preserve"> и старался делать это, используя все свои способности.</w:t>
      </w:r>
    </w:p>
    <w:p w14:paraId="31D3F19E" w14:textId="77777777" w:rsidR="003A1B44" w:rsidRPr="00B57912" w:rsidRDefault="003A1B44" w:rsidP="009D6173">
      <w:pPr>
        <w:spacing w:after="0"/>
      </w:pPr>
      <w:r w:rsidRPr="00B57912">
        <w:t xml:space="preserve">И все же я всегда ощущал нехватку качественной фундаментальной информации и обучающих материалов, связанных непосредственно с гонгом. Я довольно скоро купил гонг – как только я и моя жена начали преподавать йогу у себя дома. И часто использовал его во время своих классов – бил громко и часто довольно плохо. </w:t>
      </w:r>
    </w:p>
    <w:p w14:paraId="2AE90614" w14:textId="77777777" w:rsidR="00875B84" w:rsidRPr="00B57912" w:rsidRDefault="003A1B44" w:rsidP="009D6173">
      <w:pPr>
        <w:spacing w:after="0"/>
      </w:pPr>
      <w:r w:rsidRPr="00B57912">
        <w:t xml:space="preserve">Влияние гонга – даже если исполнение посредственное – велико. Я почувствовал эту многообещающую силу, в том, что могло бы быть с учениками, требовавшими больше и больше его звука. Йога и Гонг – великие учителя, и постепенно я начал добиваться лучших результатов, начал что-то понимать. </w:t>
      </w:r>
    </w:p>
    <w:p w14:paraId="489AF246" w14:textId="77777777" w:rsidR="003A1B44" w:rsidRPr="00B57912" w:rsidRDefault="003A1B44" w:rsidP="009D6173">
      <w:pPr>
        <w:spacing w:after="0"/>
      </w:pPr>
      <w:r w:rsidRPr="00B57912">
        <w:t xml:space="preserve">И однажды пришел счастливый день, когда я встретил эксперта и учителя </w:t>
      </w:r>
      <w:proofErr w:type="spellStart"/>
      <w:r w:rsidRPr="00B57912">
        <w:t>Кундалини</w:t>
      </w:r>
      <w:proofErr w:type="spellEnd"/>
      <w:r w:rsidRPr="00B57912">
        <w:t xml:space="preserve"> йоги, долгое время обучавшегося у Йоги </w:t>
      </w:r>
      <w:proofErr w:type="spellStart"/>
      <w:r w:rsidRPr="00B57912">
        <w:t>Бхаджана</w:t>
      </w:r>
      <w:proofErr w:type="spellEnd"/>
      <w:r w:rsidRPr="00B57912">
        <w:t xml:space="preserve">, </w:t>
      </w:r>
      <w:proofErr w:type="spellStart"/>
      <w:r w:rsidRPr="00B57912">
        <w:t>Гуручаран</w:t>
      </w:r>
      <w:proofErr w:type="spellEnd"/>
      <w:r w:rsidRPr="00B57912">
        <w:t xml:space="preserve"> </w:t>
      </w:r>
      <w:proofErr w:type="spellStart"/>
      <w:r w:rsidRPr="00B57912">
        <w:t>Сингха</w:t>
      </w:r>
      <w:proofErr w:type="spellEnd"/>
      <w:r w:rsidRPr="00B57912">
        <w:t xml:space="preserve"> </w:t>
      </w:r>
      <w:proofErr w:type="spellStart"/>
      <w:r w:rsidRPr="00B57912">
        <w:t>Хальсу</w:t>
      </w:r>
      <w:proofErr w:type="spellEnd"/>
      <w:r w:rsidRPr="00B57912">
        <w:t>. Он продемонстрировал мне несколько техник игры и составил для меня памятки по игре на гонге</w:t>
      </w:r>
      <w:r w:rsidR="00A86633" w:rsidRPr="00B57912">
        <w:t xml:space="preserve"> на основе </w:t>
      </w:r>
      <w:proofErr w:type="spellStart"/>
      <w:r w:rsidR="00A86633" w:rsidRPr="00B57912">
        <w:t>видеолекций</w:t>
      </w:r>
      <w:proofErr w:type="spellEnd"/>
      <w:r w:rsidR="00A86633" w:rsidRPr="00B57912">
        <w:t xml:space="preserve"> и гонг-практик Йоги </w:t>
      </w:r>
      <w:proofErr w:type="spellStart"/>
      <w:r w:rsidR="00A86633" w:rsidRPr="00B57912">
        <w:t>Бхаджана</w:t>
      </w:r>
      <w:proofErr w:type="spellEnd"/>
      <w:r w:rsidR="00A86633" w:rsidRPr="00B57912">
        <w:t xml:space="preserve">. </w:t>
      </w:r>
    </w:p>
    <w:p w14:paraId="7B4D4C6E" w14:textId="77777777" w:rsidR="00A86633" w:rsidRPr="00B57912" w:rsidRDefault="00A86633" w:rsidP="009D6173">
      <w:pPr>
        <w:spacing w:after="0"/>
      </w:pPr>
      <w:r w:rsidRPr="00B57912">
        <w:t xml:space="preserve">Несколько лет я работал с этими заметками и читал всю литературу, посвященную гонгу, которую только мог найти. Я нашел крайне мало структурированной информации, которая позволила бы кому-либо самостоятельно обучиться игре на гонге и эффективно применять этот навык в ходе занятий йогой. В то же время я и моя супруга начали применять гонг в терапевтических целях на </w:t>
      </w:r>
      <w:proofErr w:type="spellStart"/>
      <w:r w:rsidRPr="00B57912">
        <w:t>йога-классах</w:t>
      </w:r>
      <w:proofErr w:type="spellEnd"/>
      <w:r w:rsidRPr="00B57912">
        <w:t xml:space="preserve">, совмещая звук гонга с </w:t>
      </w:r>
      <w:proofErr w:type="spellStart"/>
      <w:r w:rsidRPr="00B57912">
        <w:t>Нидра</w:t>
      </w:r>
      <w:proofErr w:type="spellEnd"/>
      <w:r w:rsidRPr="00B57912">
        <w:t xml:space="preserve"> Йогой</w:t>
      </w:r>
      <w:r w:rsidR="00367DF1" w:rsidRPr="00B57912">
        <w:t>, преобразующим практикующего глубоким расслаблением и техникой управляемой медитации. В наших центрах я также обучал учителей йоги игре на гонге, поскольку это было востребовано среди учеников. Наконец, учителя йоги других традиций, терапевты и консультанты совершенно различных сфер начали проявлять активный интерес к этому направлению практики йоги и всему, что связано с гонгом.</w:t>
      </w:r>
    </w:p>
    <w:p w14:paraId="5F7A1278" w14:textId="77777777" w:rsidR="00367DF1" w:rsidRPr="00B57912" w:rsidRDefault="00367DF1" w:rsidP="009D6173">
      <w:pPr>
        <w:spacing w:after="0"/>
      </w:pPr>
      <w:r w:rsidRPr="00B57912">
        <w:t xml:space="preserve">Эта книга родилась благодаря моему собственному опыту и не прекращающимся запросам. Как всякая «первая ласточка» в новой сфере, думаю, </w:t>
      </w:r>
      <w:r w:rsidR="00032D5D" w:rsidRPr="00B57912">
        <w:t xml:space="preserve">эта книга выполнит миссию помощи и будет полезной на первых порах, надеюсь, в дальнейшем это начинание найдет поддержку и будет развито, поскольку Гонг йога становится все более популярной. </w:t>
      </w:r>
    </w:p>
    <w:p w14:paraId="69235ED5" w14:textId="77777777" w:rsidR="00032D5D" w:rsidRPr="00B57912" w:rsidRDefault="00032D5D" w:rsidP="009D6173">
      <w:pPr>
        <w:spacing w:after="0"/>
      </w:pPr>
      <w:r w:rsidRPr="00B57912">
        <w:t>Даруйте и обретайте Гонг.</w:t>
      </w:r>
    </w:p>
    <w:p w14:paraId="0CF9F809" w14:textId="77777777" w:rsidR="00032D5D" w:rsidRPr="00B57912" w:rsidRDefault="00032D5D" w:rsidP="009D6173">
      <w:pPr>
        <w:spacing w:after="0"/>
      </w:pPr>
      <w:proofErr w:type="spellStart"/>
      <w:r w:rsidRPr="00B57912">
        <w:t>Сат</w:t>
      </w:r>
      <w:proofErr w:type="spellEnd"/>
      <w:r w:rsidRPr="00B57912">
        <w:t xml:space="preserve"> Нам.</w:t>
      </w:r>
    </w:p>
    <w:p w14:paraId="6CAD1EE6" w14:textId="77777777" w:rsidR="00C94F5D" w:rsidRPr="00B57912" w:rsidRDefault="00C94F5D" w:rsidP="009D6173">
      <w:pPr>
        <w:spacing w:after="0"/>
      </w:pPr>
    </w:p>
    <w:p w14:paraId="48874F25" w14:textId="77777777" w:rsidR="00C94F5D" w:rsidRPr="00B57912" w:rsidRDefault="00C94F5D" w:rsidP="009D6173">
      <w:pPr>
        <w:spacing w:after="0"/>
        <w:rPr>
          <w:b/>
        </w:rPr>
      </w:pPr>
      <w:r w:rsidRPr="00B57912">
        <w:rPr>
          <w:b/>
        </w:rPr>
        <w:t xml:space="preserve">Благодарность </w:t>
      </w:r>
    </w:p>
    <w:p w14:paraId="09F4265F" w14:textId="77777777" w:rsidR="00C94F5D" w:rsidRPr="00B57912" w:rsidRDefault="00C94F5D" w:rsidP="009D6173">
      <w:pPr>
        <w:spacing w:after="0"/>
      </w:pPr>
    </w:p>
    <w:p w14:paraId="7670BB83" w14:textId="77777777" w:rsidR="00C94F5D" w:rsidRPr="00B57912" w:rsidRDefault="00C94F5D" w:rsidP="009D6173">
      <w:pPr>
        <w:spacing w:after="0"/>
      </w:pPr>
      <w:r w:rsidRPr="00B57912">
        <w:t xml:space="preserve">С бесконечной признательностью </w:t>
      </w:r>
      <w:r w:rsidR="007642BE" w:rsidRPr="00B57912">
        <w:t>–</w:t>
      </w:r>
      <w:r w:rsidRPr="00B57912">
        <w:t xml:space="preserve"> Йоги</w:t>
      </w:r>
      <w:r w:rsidR="007642BE" w:rsidRPr="00B57912">
        <w:t xml:space="preserve"> </w:t>
      </w:r>
      <w:proofErr w:type="spellStart"/>
      <w:r w:rsidRPr="00B57912">
        <w:t>Бхаджану</w:t>
      </w:r>
      <w:proofErr w:type="spellEnd"/>
      <w:r w:rsidRPr="00B57912">
        <w:t xml:space="preserve">, принесшему Западу в 1968 году </w:t>
      </w:r>
      <w:proofErr w:type="spellStart"/>
      <w:r w:rsidRPr="00B57912">
        <w:t>Кундалини</w:t>
      </w:r>
      <w:proofErr w:type="spellEnd"/>
      <w:r w:rsidRPr="00B57912">
        <w:t xml:space="preserve"> и Гонг йогу.</w:t>
      </w:r>
    </w:p>
    <w:p w14:paraId="5DD688D9" w14:textId="77777777" w:rsidR="00C94F5D" w:rsidRPr="00B57912" w:rsidRDefault="00C94F5D" w:rsidP="009D6173">
      <w:pPr>
        <w:spacing w:after="0"/>
      </w:pPr>
      <w:r w:rsidRPr="00B57912">
        <w:t xml:space="preserve">С вечной благодарностью </w:t>
      </w:r>
      <w:r w:rsidR="007642BE" w:rsidRPr="00B57912">
        <w:t xml:space="preserve">– </w:t>
      </w:r>
      <w:r w:rsidRPr="00B57912">
        <w:t xml:space="preserve">моему партнеру в жизни, учении, моей жене </w:t>
      </w:r>
      <w:proofErr w:type="spellStart"/>
      <w:r w:rsidRPr="00B57912">
        <w:t>Лауре</w:t>
      </w:r>
      <w:proofErr w:type="spellEnd"/>
      <w:r w:rsidRPr="00B57912">
        <w:t xml:space="preserve"> (Гуру Карам Каур), чья любовь вдохновила нас быть теми людьми, какими мы рождены быть. </w:t>
      </w:r>
    </w:p>
    <w:p w14:paraId="0A4CDB34" w14:textId="77777777" w:rsidR="00C94F5D" w:rsidRPr="00B57912" w:rsidRDefault="00C94F5D" w:rsidP="009D6173">
      <w:pPr>
        <w:spacing w:after="0"/>
      </w:pPr>
      <w:r w:rsidRPr="00B57912">
        <w:t xml:space="preserve">С любовью и благодарностью за поддержку, воодушевление, с благословением – всем ученикам и учителям йоги, вошедшим в наши жизни и двери студии </w:t>
      </w:r>
      <w:r w:rsidRPr="00B57912">
        <w:rPr>
          <w:lang w:val="en-US"/>
        </w:rPr>
        <w:t>Yoga</w:t>
      </w:r>
      <w:r w:rsidRPr="00B57912">
        <w:t xml:space="preserve"> </w:t>
      </w:r>
      <w:r w:rsidRPr="00B57912">
        <w:rPr>
          <w:lang w:val="en-US"/>
        </w:rPr>
        <w:t>Yoga</w:t>
      </w:r>
      <w:r w:rsidRPr="00B57912">
        <w:t xml:space="preserve"> в </w:t>
      </w:r>
      <w:proofErr w:type="spellStart"/>
      <w:r w:rsidRPr="00B57912">
        <w:t>Остине</w:t>
      </w:r>
      <w:proofErr w:type="spellEnd"/>
      <w:r w:rsidRPr="00B57912">
        <w:t xml:space="preserve">, Техас, включая дорогую </w:t>
      </w:r>
      <w:proofErr w:type="spellStart"/>
      <w:r w:rsidRPr="00B57912">
        <w:t>Кев</w:t>
      </w:r>
      <w:r w:rsidR="007642BE" w:rsidRPr="00B57912">
        <w:t>аль</w:t>
      </w:r>
      <w:proofErr w:type="spellEnd"/>
      <w:r w:rsidR="007642BE" w:rsidRPr="00B57912">
        <w:t xml:space="preserve"> Каур </w:t>
      </w:r>
      <w:proofErr w:type="spellStart"/>
      <w:r w:rsidR="007642BE" w:rsidRPr="00B57912">
        <w:t>Хальса</w:t>
      </w:r>
      <w:proofErr w:type="spellEnd"/>
      <w:r w:rsidR="007642BE" w:rsidRPr="00B57912">
        <w:t>, нашего соучредителя</w:t>
      </w:r>
      <w:r w:rsidRPr="00B57912">
        <w:t>, вдохновившего нас на создание йога-центра</w:t>
      </w:r>
      <w:r w:rsidR="007642BE" w:rsidRPr="00B57912">
        <w:t xml:space="preserve">, и нашего преданного бизнес-партнера </w:t>
      </w:r>
      <w:proofErr w:type="spellStart"/>
      <w:r w:rsidR="007642BE" w:rsidRPr="00B57912">
        <w:t>Рика</w:t>
      </w:r>
      <w:proofErr w:type="spellEnd"/>
      <w:r w:rsidR="007642BE" w:rsidRPr="00B57912">
        <w:t xml:space="preserve"> (</w:t>
      </w:r>
      <w:proofErr w:type="spellStart"/>
      <w:r w:rsidR="007642BE" w:rsidRPr="00B57912">
        <w:t>Рагхурай</w:t>
      </w:r>
      <w:proofErr w:type="spellEnd"/>
      <w:r w:rsidR="007642BE" w:rsidRPr="00B57912">
        <w:t>) Гольдштейна, являющего собой пример решимости.</w:t>
      </w:r>
    </w:p>
    <w:p w14:paraId="418222B9" w14:textId="77777777" w:rsidR="007642BE" w:rsidRPr="00B57912" w:rsidRDefault="007642BE" w:rsidP="009D6173">
      <w:pPr>
        <w:spacing w:after="0"/>
      </w:pPr>
      <w:r w:rsidRPr="00B57912">
        <w:t xml:space="preserve">С уважением – Институту Исследования </w:t>
      </w:r>
      <w:proofErr w:type="spellStart"/>
      <w:r w:rsidRPr="00B57912">
        <w:t>Кундалини</w:t>
      </w:r>
      <w:proofErr w:type="spellEnd"/>
      <w:r w:rsidRPr="00B57912">
        <w:t xml:space="preserve"> (</w:t>
      </w:r>
      <w:r w:rsidRPr="00B57912">
        <w:rPr>
          <w:lang w:val="en-US"/>
        </w:rPr>
        <w:t>KRI</w:t>
      </w:r>
      <w:r w:rsidRPr="00B57912">
        <w:t xml:space="preserve">) за отзывы на некоторые материалы этой книги и лично </w:t>
      </w:r>
      <w:proofErr w:type="spellStart"/>
      <w:r w:rsidRPr="00B57912">
        <w:t>Гуручаран</w:t>
      </w:r>
      <w:proofErr w:type="spellEnd"/>
      <w:r w:rsidRPr="00B57912">
        <w:t xml:space="preserve"> </w:t>
      </w:r>
      <w:proofErr w:type="spellStart"/>
      <w:r w:rsidRPr="00B57912">
        <w:t>Сингху</w:t>
      </w:r>
      <w:proofErr w:type="spellEnd"/>
      <w:r w:rsidRPr="00B57912">
        <w:t xml:space="preserve"> </w:t>
      </w:r>
      <w:proofErr w:type="spellStart"/>
      <w:r w:rsidRPr="00B57912">
        <w:t>Хальса</w:t>
      </w:r>
      <w:proofErr w:type="spellEnd"/>
      <w:r w:rsidRPr="00B57912">
        <w:t xml:space="preserve">, директору направления тренингов </w:t>
      </w:r>
      <w:r w:rsidRPr="00B57912">
        <w:rPr>
          <w:lang w:val="en-US"/>
        </w:rPr>
        <w:t>KRI</w:t>
      </w:r>
      <w:r w:rsidRPr="00B57912">
        <w:t xml:space="preserve"> и </w:t>
      </w:r>
      <w:r w:rsidR="00D04779" w:rsidRPr="00B57912">
        <w:t xml:space="preserve">учителю йоги за его совершенно особые </w:t>
      </w:r>
      <w:r w:rsidRPr="00B57912">
        <w:t>наставления</w:t>
      </w:r>
      <w:r w:rsidR="00D04779" w:rsidRPr="00B57912">
        <w:t xml:space="preserve">. </w:t>
      </w:r>
    </w:p>
    <w:p w14:paraId="387ADBF7" w14:textId="77777777" w:rsidR="00D04779" w:rsidRPr="00B57912" w:rsidRDefault="00D04779" w:rsidP="009D6173">
      <w:pPr>
        <w:spacing w:after="0"/>
      </w:pPr>
      <w:r w:rsidRPr="00B57912">
        <w:t xml:space="preserve">С улыбкой – фотографу </w:t>
      </w:r>
      <w:proofErr w:type="spellStart"/>
      <w:r w:rsidRPr="00B57912">
        <w:t>Брайяну</w:t>
      </w:r>
      <w:proofErr w:type="spellEnd"/>
      <w:r w:rsidRPr="00B57912">
        <w:t xml:space="preserve"> </w:t>
      </w:r>
      <w:proofErr w:type="spellStart"/>
      <w:r w:rsidRPr="00B57912">
        <w:t>Бирцеру</w:t>
      </w:r>
      <w:proofErr w:type="spellEnd"/>
      <w:r w:rsidRPr="00B57912">
        <w:t xml:space="preserve"> за все его </w:t>
      </w:r>
      <w:proofErr w:type="spellStart"/>
      <w:r w:rsidRPr="00B57912">
        <w:t>гонг-фотографии</w:t>
      </w:r>
      <w:proofErr w:type="spellEnd"/>
      <w:r w:rsidRPr="00B57912">
        <w:t xml:space="preserve"> и за то, что он делает так, что я выгляжу красиво.</w:t>
      </w:r>
    </w:p>
    <w:p w14:paraId="5C555484" w14:textId="77777777" w:rsidR="00D04779" w:rsidRPr="00B57912" w:rsidRDefault="00D04779" w:rsidP="009D6173">
      <w:pPr>
        <w:spacing w:after="0"/>
      </w:pPr>
      <w:r w:rsidRPr="00B57912">
        <w:t xml:space="preserve">С благоговением – </w:t>
      </w:r>
      <w:proofErr w:type="spellStart"/>
      <w:r w:rsidRPr="00B57912">
        <w:t>Гандеге</w:t>
      </w:r>
      <w:proofErr w:type="spellEnd"/>
      <w:r w:rsidRPr="00B57912">
        <w:t xml:space="preserve"> </w:t>
      </w:r>
      <w:proofErr w:type="spellStart"/>
      <w:r w:rsidRPr="00B57912">
        <w:t>Пинотти</w:t>
      </w:r>
      <w:proofErr w:type="spellEnd"/>
      <w:r w:rsidRPr="00B57912">
        <w:t xml:space="preserve"> за иллюстрации, использованные в этой книге. </w:t>
      </w:r>
    </w:p>
    <w:p w14:paraId="50983839" w14:textId="77777777" w:rsidR="00D04779" w:rsidRPr="00B57912" w:rsidRDefault="00D04779" w:rsidP="009D6173">
      <w:pPr>
        <w:spacing w:after="0"/>
      </w:pPr>
    </w:p>
    <w:p w14:paraId="7AB1CE9A" w14:textId="77777777" w:rsidR="00D04779" w:rsidRPr="00B57912" w:rsidRDefault="00822844" w:rsidP="009D6173">
      <w:pPr>
        <w:spacing w:after="0"/>
        <w:rPr>
          <w:b/>
        </w:rPr>
      </w:pPr>
      <w:r w:rsidRPr="00B57912">
        <w:rPr>
          <w:b/>
        </w:rPr>
        <w:t>ГОНГ ЙОГА</w:t>
      </w:r>
    </w:p>
    <w:p w14:paraId="124FD95E" w14:textId="77777777" w:rsidR="00D04779" w:rsidRPr="00B57912" w:rsidRDefault="00D04779" w:rsidP="009D6173">
      <w:pPr>
        <w:spacing w:after="0"/>
        <w:rPr>
          <w:b/>
        </w:rPr>
      </w:pPr>
      <w:r w:rsidRPr="00B57912">
        <w:rPr>
          <w:b/>
        </w:rPr>
        <w:t>В начале</w:t>
      </w:r>
    </w:p>
    <w:p w14:paraId="1C52A286" w14:textId="77777777" w:rsidR="00D04779" w:rsidRPr="00B57912" w:rsidRDefault="00D04779" w:rsidP="009D6173">
      <w:pPr>
        <w:spacing w:after="0"/>
      </w:pPr>
    </w:p>
    <w:p w14:paraId="2931AB13" w14:textId="77777777" w:rsidR="00D04779" w:rsidRPr="00B57912" w:rsidRDefault="00D04779" w:rsidP="009D6173">
      <w:pPr>
        <w:spacing w:after="0"/>
      </w:pPr>
      <w:r w:rsidRPr="00B57912">
        <w:t xml:space="preserve">Произнесение текстов, пение и музыка составляют основу всех религиозных и духовных практик, используемых всеми – от консервативных фундаменталистов до гедонистов-язычников. И все они используют звук, чтобы соединиться со своим богом. В начале было Слово, и Слово было Бог. </w:t>
      </w:r>
    </w:p>
    <w:p w14:paraId="717CBAD0" w14:textId="77777777" w:rsidR="00D04779" w:rsidRPr="00B57912" w:rsidRDefault="00D04779" w:rsidP="009D6173">
      <w:pPr>
        <w:spacing w:after="0"/>
      </w:pPr>
      <w:r w:rsidRPr="00B57912">
        <w:t xml:space="preserve">Неудивительно, что йога, своеобразная база для духовных практик и источник множества религий, изначально ориентирована на звуковые техники. Действительно, первые йога-практики, описанные в древних текстах, используют не позы, дыхание и даже не медитации, а </w:t>
      </w:r>
      <w:proofErr w:type="spellStart"/>
      <w:r w:rsidRPr="00B57912">
        <w:t>мантры</w:t>
      </w:r>
      <w:proofErr w:type="spellEnd"/>
      <w:r w:rsidRPr="00B57912">
        <w:t xml:space="preserve"> и звуки. </w:t>
      </w:r>
    </w:p>
    <w:p w14:paraId="59179F45" w14:textId="77777777" w:rsidR="00D04779" w:rsidRPr="00B57912" w:rsidRDefault="00D04779" w:rsidP="009D6173">
      <w:pPr>
        <w:spacing w:after="0"/>
      </w:pPr>
      <w:r w:rsidRPr="00B57912">
        <w:t xml:space="preserve">Эта взаимосвязь между звуком и сознанием лежит в основе всех практик йоги. Все аутентичные йога-практики начинаются и заканчиваются звуком. Изменение сознания рождается звуком, в чем и есть назначение йоги. </w:t>
      </w:r>
    </w:p>
    <w:p w14:paraId="7A45EE82" w14:textId="77777777" w:rsidR="000105CF" w:rsidRPr="00B57912" w:rsidRDefault="000105CF" w:rsidP="009D6173">
      <w:pPr>
        <w:spacing w:after="0"/>
      </w:pPr>
      <w:r w:rsidRPr="00B57912">
        <w:t xml:space="preserve">Так что вне зависимости от того, какую традицию йоги мы выбрали, от того, каким путем мы идем, все мы в конечном счете практикуем йогу звука, трансформируя себя  помощью вибраций и звучания таким образом, чтобы наша частота и сознание были в гармонии с потоком изначального звука, творящим дух и природу, энергию и материю, душу и тело. </w:t>
      </w:r>
    </w:p>
    <w:p w14:paraId="67DBE643" w14:textId="77777777" w:rsidR="00D04779" w:rsidRPr="00B57912" w:rsidRDefault="000105CF" w:rsidP="009D6173">
      <w:pPr>
        <w:spacing w:after="0"/>
      </w:pPr>
      <w:r w:rsidRPr="00B57912">
        <w:t xml:space="preserve">В глубокой медитации йогам открылся этот поток звука, текущий сквозь всю вселенную. Уподобив его космической реке, йоги описали свой опыт, назвав его </w:t>
      </w:r>
      <w:proofErr w:type="spellStart"/>
      <w:r w:rsidRPr="00B57912">
        <w:t>Нада</w:t>
      </w:r>
      <w:proofErr w:type="spellEnd"/>
      <w:r w:rsidRPr="00B57912">
        <w:t xml:space="preserve">. В литературном переводе </w:t>
      </w:r>
      <w:proofErr w:type="spellStart"/>
      <w:r w:rsidRPr="00B57912">
        <w:t>Нада</w:t>
      </w:r>
      <w:proofErr w:type="spellEnd"/>
      <w:r w:rsidRPr="00B57912">
        <w:t xml:space="preserve"> означает «стремительный» - </w:t>
      </w:r>
      <w:proofErr w:type="spellStart"/>
      <w:r w:rsidRPr="00B57912">
        <w:t>Нада</w:t>
      </w:r>
      <w:proofErr w:type="spellEnd"/>
      <w:r w:rsidRPr="00B57912">
        <w:t xml:space="preserve">, словно поток, несущий конечную сущность к океану великой Сути, сливающийся в единстве сознания и завершающийся в беззвучности </w:t>
      </w:r>
      <w:proofErr w:type="spellStart"/>
      <w:r w:rsidRPr="00B57912">
        <w:t>Самадхи</w:t>
      </w:r>
      <w:proofErr w:type="spellEnd"/>
      <w:r w:rsidRPr="00B57912">
        <w:t xml:space="preserve">. </w:t>
      </w:r>
    </w:p>
    <w:p w14:paraId="7A1D8DE6" w14:textId="77777777" w:rsidR="000105CF" w:rsidRPr="00B57912" w:rsidRDefault="00CC19D9" w:rsidP="009D6173">
      <w:pPr>
        <w:spacing w:after="0"/>
      </w:pPr>
      <w:r w:rsidRPr="00B57912">
        <w:t xml:space="preserve">Несмотря на то, что вся йога изначально базируется на звуке, практика Гонг йоги непосредственным образом использует музыкальный звук гонга, чтобы создавать расширенное состояние спонтанной медитации и терапевтическую релаксацию, которая усиливает движение </w:t>
      </w:r>
      <w:proofErr w:type="spellStart"/>
      <w:r w:rsidRPr="00B57912">
        <w:t>праны</w:t>
      </w:r>
      <w:proofErr w:type="spellEnd"/>
      <w:r w:rsidRPr="00B57912">
        <w:t xml:space="preserve"> (жизненной энергии) сквозь тело для исцеления и побуждения сознания к изменению. </w:t>
      </w:r>
    </w:p>
    <w:p w14:paraId="5AD9B088" w14:textId="77777777" w:rsidR="00CC19D9" w:rsidRPr="00B57912" w:rsidRDefault="00CC19D9" w:rsidP="009D6173">
      <w:pPr>
        <w:spacing w:after="0"/>
      </w:pPr>
      <w:r w:rsidRPr="00B57912">
        <w:t xml:space="preserve">Использование гонга в йоге и медитации может быть связано с традициями северной Индии, где мастера </w:t>
      </w:r>
      <w:proofErr w:type="spellStart"/>
      <w:r w:rsidRPr="00B57912">
        <w:t>Кундалини</w:t>
      </w:r>
      <w:proofErr w:type="spellEnd"/>
      <w:r w:rsidRPr="00B57912">
        <w:t xml:space="preserve"> йоги играли на гонге для пробуждения интуиции и создания трансцендентного состояния бытия. Хотя гонг тесно связан в западной трактовке с </w:t>
      </w:r>
      <w:proofErr w:type="spellStart"/>
      <w:r w:rsidRPr="00B57912">
        <w:t>Кундалини</w:t>
      </w:r>
      <w:proofErr w:type="spellEnd"/>
      <w:r w:rsidRPr="00B57912">
        <w:t xml:space="preserve"> йогой, его использование в практике относится прежде всего к </w:t>
      </w:r>
      <w:proofErr w:type="spellStart"/>
      <w:r w:rsidRPr="00B57912">
        <w:t>Нада</w:t>
      </w:r>
      <w:proofErr w:type="spellEnd"/>
      <w:r w:rsidRPr="00B57912">
        <w:t xml:space="preserve"> йоге, йоге звука, которая является основой всех йога-практик и традиций. Гонг настоящий инструмент йоги.</w:t>
      </w:r>
    </w:p>
    <w:p w14:paraId="6C563489" w14:textId="77777777" w:rsidR="00CC19D9" w:rsidRPr="00B57912" w:rsidRDefault="00CC19D9" w:rsidP="009D6173">
      <w:pPr>
        <w:spacing w:after="0"/>
      </w:pPr>
      <w:r w:rsidRPr="00B57912">
        <w:t xml:space="preserve">Практика гонг йоги начинается с последовательности </w:t>
      </w:r>
      <w:proofErr w:type="spellStart"/>
      <w:r w:rsidRPr="00B57912">
        <w:t>асан</w:t>
      </w:r>
      <w:proofErr w:type="spellEnd"/>
      <w:r w:rsidRPr="00B57912">
        <w:t xml:space="preserve">, мудр, </w:t>
      </w:r>
      <w:proofErr w:type="spellStart"/>
      <w:r w:rsidRPr="00B57912">
        <w:t>бандх</w:t>
      </w:r>
      <w:proofErr w:type="spellEnd"/>
      <w:r w:rsidRPr="00B57912">
        <w:t xml:space="preserve">, </w:t>
      </w:r>
      <w:proofErr w:type="spellStart"/>
      <w:r w:rsidRPr="00B57912">
        <w:t>пранаям</w:t>
      </w:r>
      <w:proofErr w:type="spellEnd"/>
      <w:r w:rsidRPr="00B57912">
        <w:t xml:space="preserve"> и </w:t>
      </w:r>
      <w:proofErr w:type="spellStart"/>
      <w:r w:rsidRPr="00B57912">
        <w:t>мантр</w:t>
      </w:r>
      <w:proofErr w:type="spellEnd"/>
      <w:r w:rsidRPr="00B57912">
        <w:t>, открывающих течение энергии и создающих восприимчивое состояние тела и ума для последующей управляемой глубокой релаксации и медитации. Гонг используется для того, чтобы в расслабленном медитативном состоянии подсознание практикующего очистилось</w:t>
      </w:r>
      <w:r w:rsidR="00803BD1" w:rsidRPr="00B57912">
        <w:t>,</w:t>
      </w:r>
      <w:r w:rsidRPr="00B57912">
        <w:t xml:space="preserve"> и он пробудился для </w:t>
      </w:r>
      <w:r w:rsidR="00803BD1" w:rsidRPr="00B57912">
        <w:t>трансцендентного состояния осознания. Это идеальный союз сознания и звука.</w:t>
      </w:r>
    </w:p>
    <w:p w14:paraId="422A5186" w14:textId="77777777" w:rsidR="00803BD1" w:rsidRPr="00B57912" w:rsidRDefault="00803BD1" w:rsidP="009D6173">
      <w:pPr>
        <w:spacing w:after="0"/>
      </w:pPr>
      <w:r w:rsidRPr="00B57912">
        <w:t xml:space="preserve">Так почему же Гонг? Почему не какой-либо другой музыкальный инструмент? Что такого в Гонге, что делает его особо эффективным для практики йоги? Какова его история и что он </w:t>
      </w:r>
      <w:proofErr w:type="spellStart"/>
      <w:r w:rsidRPr="00B57912">
        <w:t>даетученикам</w:t>
      </w:r>
      <w:proofErr w:type="spellEnd"/>
      <w:r w:rsidRPr="00B57912">
        <w:t xml:space="preserve"> и учителям йоги?</w:t>
      </w:r>
    </w:p>
    <w:p w14:paraId="6C864EC7" w14:textId="77777777" w:rsidR="00803BD1" w:rsidRPr="00B57912" w:rsidRDefault="00803BD1" w:rsidP="009D6173">
      <w:pPr>
        <w:spacing w:after="0"/>
      </w:pPr>
    </w:p>
    <w:p w14:paraId="778924F8" w14:textId="77777777" w:rsidR="00803BD1" w:rsidRPr="00B57912" w:rsidRDefault="007B080A" w:rsidP="009D6173">
      <w:pPr>
        <w:spacing w:after="0"/>
        <w:rPr>
          <w:b/>
        </w:rPr>
      </w:pPr>
      <w:r w:rsidRPr="00B57912">
        <w:rPr>
          <w:b/>
        </w:rPr>
        <w:t>ИСТОРИЯ ГОНГА</w:t>
      </w:r>
    </w:p>
    <w:p w14:paraId="635C47E3" w14:textId="77777777" w:rsidR="00A73ED3" w:rsidRPr="00B57912" w:rsidRDefault="00A73ED3" w:rsidP="009D6173">
      <w:pPr>
        <w:spacing w:after="0"/>
        <w:rPr>
          <w:b/>
        </w:rPr>
      </w:pPr>
    </w:p>
    <w:p w14:paraId="663EAACD" w14:textId="77777777" w:rsidR="00803BD1" w:rsidRPr="00B57912" w:rsidRDefault="00803BD1" w:rsidP="009D6173">
      <w:pPr>
        <w:spacing w:after="0"/>
      </w:pPr>
      <w:r w:rsidRPr="00B57912">
        <w:t xml:space="preserve">Гонг часто использовался для совершенно различных видов человеческой деятельности – мирских и духовных. В буддийских монастырях гонг используется для привлечения внимания богов. В древней Греции звук гонга открывал мир мертвых. На Борнео в гонг били, чтобы отпугнуть шторм. На острове Серам это традиционный подарок к свадьбе. В индийском штате Ассам гонг используется в ритуалах сожжения мертвых. Во время войн гонги устрашали врагов и на их звук собирались войска. </w:t>
      </w:r>
      <w:r w:rsidR="00766ABF" w:rsidRPr="00B57912">
        <w:t>В мирное время они сопровождают празднества и увеселения.</w:t>
      </w:r>
    </w:p>
    <w:p w14:paraId="0D2B646D" w14:textId="77777777" w:rsidR="00766ABF" w:rsidRPr="00B57912" w:rsidRDefault="00766ABF" w:rsidP="009D6173">
      <w:pPr>
        <w:spacing w:after="0"/>
      </w:pPr>
      <w:r w:rsidRPr="00B57912">
        <w:t xml:space="preserve">Многими культурами за гонгом признается мистическая сила. Инструмент используется для исцеления болезней, изгнания злых духов, заклинания стихий. Считалось, что само прикосновение к гонгу может изгнать из тела недуги, даровать счастье и силу. Гонги были символом процветания и использовались как денежный эквивалент. Князья и властители приобретали гонги для демонстрации своего достатка и положения. Клятвы скреплялись </w:t>
      </w:r>
      <w:r w:rsidR="00C460EB" w:rsidRPr="00B57912">
        <w:t xml:space="preserve">питием </w:t>
      </w:r>
      <w:r w:rsidRPr="00B57912">
        <w:t xml:space="preserve">из </w:t>
      </w:r>
      <w:r w:rsidR="00C460EB" w:rsidRPr="00B57912">
        <w:t xml:space="preserve">гонга, как из чаши. В юго-восточной Азии верили, что каждый гонг обладает собственной душой, оказывали инструментам почести и давали имена, такие как «Священный Тигр» или «Господин Землетрясений». </w:t>
      </w:r>
    </w:p>
    <w:p w14:paraId="54B856EE" w14:textId="77777777" w:rsidR="00C460EB" w:rsidRPr="00B57912" w:rsidRDefault="00C460EB" w:rsidP="009D6173">
      <w:pPr>
        <w:spacing w:after="0"/>
      </w:pPr>
      <w:r w:rsidRPr="00B57912">
        <w:t>Гонг играл важную роль в церемониях, ритуалах, путешествиях внутрь себя у совершенно различных народов мира. Смерти, рождения, браки и обряды инициации сопровождались звуком гонга. Более чем простой музыкальный инструмент, гонг стал агентом трансформации. Когда звучит гонг, меняется тело, ум и душа.</w:t>
      </w:r>
    </w:p>
    <w:p w14:paraId="3EEBBE2E" w14:textId="77777777" w:rsidR="00C460EB" w:rsidRPr="00B57912" w:rsidRDefault="00C460EB" w:rsidP="009D6173">
      <w:pPr>
        <w:spacing w:after="0"/>
      </w:pPr>
      <w:r w:rsidRPr="00B57912">
        <w:t xml:space="preserve">На протяжении тысяч лет представители разных цивилизаций, услышав гонг, признавали его мощь. Его звук обладает такой силой, которая стала объектом поклонения для одних, порталом к Богу для других, объектом, требующим особого, безраздельного внимания – для всех. </w:t>
      </w:r>
    </w:p>
    <w:p w14:paraId="74EBBCC1" w14:textId="77777777" w:rsidR="00C460EB" w:rsidRPr="00B57912" w:rsidRDefault="00C460EB" w:rsidP="009D6173">
      <w:pPr>
        <w:spacing w:after="0"/>
      </w:pPr>
      <w:r w:rsidRPr="00B57912">
        <w:t>В чем природа такой силы? Чем она отличается от энергии других музыкальных инструментов? Все ответы содержатся в звуке гонга.</w:t>
      </w:r>
    </w:p>
    <w:p w14:paraId="12B53459" w14:textId="77777777" w:rsidR="00C460EB" w:rsidRPr="00B57912" w:rsidRDefault="00C460EB" w:rsidP="009D6173">
      <w:pPr>
        <w:spacing w:after="0"/>
      </w:pPr>
    </w:p>
    <w:p w14:paraId="4CA5F3F4" w14:textId="77777777" w:rsidR="00C460EB" w:rsidRPr="00B57912" w:rsidRDefault="00C460EB" w:rsidP="009D6173">
      <w:pPr>
        <w:spacing w:after="0"/>
        <w:rPr>
          <w:b/>
        </w:rPr>
      </w:pPr>
      <w:r w:rsidRPr="00B57912">
        <w:rPr>
          <w:b/>
        </w:rPr>
        <w:t>Звук гонга</w:t>
      </w:r>
    </w:p>
    <w:p w14:paraId="158CA545" w14:textId="77777777" w:rsidR="00A73ED3" w:rsidRPr="00B57912" w:rsidRDefault="00A73ED3" w:rsidP="009D6173">
      <w:pPr>
        <w:spacing w:after="0"/>
      </w:pPr>
    </w:p>
    <w:p w14:paraId="4FAD026F" w14:textId="77777777" w:rsidR="00C460EB" w:rsidRPr="00B57912" w:rsidRDefault="00C460EB" w:rsidP="009D6173">
      <w:pPr>
        <w:spacing w:after="0"/>
      </w:pPr>
      <w:r w:rsidRPr="00B57912">
        <w:t xml:space="preserve">Когда мы слышим звук гонга впервые, этот опыт бросает нам вызов – почувствовать звук в удивительной, почти абсолютно уникальной форме. Этот звук не похож ни на какой другой, издаваемый музыкальными инструментами – в том, как он существует, и в его взаимодействии со слушателем. </w:t>
      </w:r>
    </w:p>
    <w:p w14:paraId="3B434945" w14:textId="77777777" w:rsidR="00F37F25" w:rsidRPr="00B57912" w:rsidRDefault="00F37F25" w:rsidP="009D6173">
      <w:pPr>
        <w:spacing w:after="0"/>
      </w:pPr>
      <w:r w:rsidRPr="00B57912">
        <w:t>Все музыкальные инструменты производят звуковые пакеты. Эти пакеты содержат непосредственный звук, издаваемый инструментом во время игры, когда вы дергаете гитарную струну или ударяете по клавише пианино, затем звук гаснет с течением времени. Большинство инструментов издают звук предсказуемой длительности, звуки имеют предсказуемое время звучания (так называемое затухание звука) после момента усилия («атака»). Атака и затухание – цикл, заложенный в звуковой пакет, определяющий, как слушатель воспринимает звук.</w:t>
      </w:r>
    </w:p>
    <w:p w14:paraId="1F5EB9F4" w14:textId="77777777" w:rsidR="00C460EB" w:rsidRPr="00B57912" w:rsidRDefault="00F37F25" w:rsidP="009D6173">
      <w:pPr>
        <w:spacing w:after="0"/>
      </w:pPr>
      <w:r w:rsidRPr="00B57912">
        <w:t xml:space="preserve">Например, звуковой пакет деревянной </w:t>
      </w:r>
      <w:r w:rsidR="005C0EC5" w:rsidRPr="00B57912">
        <w:t>колотушки</w:t>
      </w:r>
      <w:r w:rsidRPr="00B57912">
        <w:t xml:space="preserve">, одного из </w:t>
      </w:r>
      <w:r w:rsidR="005C0EC5" w:rsidRPr="00B57912">
        <w:t xml:space="preserve">самых </w:t>
      </w:r>
      <w:r w:rsidRPr="00B57912">
        <w:t xml:space="preserve">ранних и примитивных инструментов, начинается с </w:t>
      </w:r>
      <w:r w:rsidR="005C0EC5" w:rsidRPr="00B57912">
        <w:t>резкой атаки, когда блоки ударяются друг о друга, и стремительного затухания, когда звучание рассеивается почти мгновенно, производя характерный недолговечный звук. Звуковой пакет духовых инструментов начинается с мягкой атаки – попадания воздуха в инструмент и заканчивается постепенным затуханием, линейным и предсказуемым для уха.</w:t>
      </w:r>
    </w:p>
    <w:p w14:paraId="10108FF9" w14:textId="77777777" w:rsidR="005C0EC5" w:rsidRPr="00B57912" w:rsidRDefault="005C0EC5" w:rsidP="009D6173">
      <w:pPr>
        <w:spacing w:after="0"/>
      </w:pPr>
      <w:r w:rsidRPr="00B57912">
        <w:t xml:space="preserve">Однако звуковой пакет гонга непредсказуем, </w:t>
      </w:r>
      <w:proofErr w:type="spellStart"/>
      <w:r w:rsidRPr="00B57912">
        <w:t>нелинеен</w:t>
      </w:r>
      <w:proofErr w:type="spellEnd"/>
      <w:r w:rsidRPr="00B57912">
        <w:t xml:space="preserve">, он взаимодействует с пространством. После удара молота о гонг звук вырастает до первого пика и начинает плавно затухать. После первого спада звучание возобновляется и достигает прежней гармонии без какой-либо дополнительной атаки, приближаясь ко второму, порой более высокому звуковому пику, прежде чем окончательно раствориться. Звуковой пакет гонга подобен отложенной волне, которая спадает,  а затем ударяет с силой, превосходящей первый прилив. </w:t>
      </w:r>
      <w:r w:rsidR="00D1528B" w:rsidRPr="00B57912">
        <w:t>Такое волнообразное сочетание пиков и точек минимума звучания гонга уносит слушателя дальше и дальше, это подобно приливам и отливам океана, всегда возвращающегося и возвышающего волны снова и снова.</w:t>
      </w:r>
    </w:p>
    <w:p w14:paraId="666FFE20" w14:textId="77777777" w:rsidR="00D1528B" w:rsidRPr="00B57912" w:rsidRDefault="00D1528B" w:rsidP="009D6173">
      <w:pPr>
        <w:spacing w:after="0"/>
      </w:pPr>
      <w:r w:rsidRPr="00B57912">
        <w:t xml:space="preserve">Йоги </w:t>
      </w:r>
      <w:proofErr w:type="spellStart"/>
      <w:r w:rsidRPr="00B57912">
        <w:t>Бхаджан</w:t>
      </w:r>
      <w:proofErr w:type="spellEnd"/>
      <w:r w:rsidRPr="00B57912">
        <w:t xml:space="preserve">, Мастером </w:t>
      </w:r>
      <w:proofErr w:type="spellStart"/>
      <w:r w:rsidRPr="00B57912">
        <w:t>Кундалини</w:t>
      </w:r>
      <w:proofErr w:type="spellEnd"/>
      <w:r w:rsidRPr="00B57912">
        <w:t xml:space="preserve"> йоги и Гонга, назвал такой возвращающийся звук гонга «до-звуком» (</w:t>
      </w:r>
      <w:r w:rsidRPr="00B57912">
        <w:rPr>
          <w:lang w:val="en-US"/>
        </w:rPr>
        <w:t>re</w:t>
      </w:r>
      <w:r w:rsidRPr="00B57912">
        <w:t>-</w:t>
      </w:r>
      <w:r w:rsidRPr="00B57912">
        <w:rPr>
          <w:lang w:val="en-US"/>
        </w:rPr>
        <w:t>sound</w:t>
      </w:r>
      <w:r w:rsidRPr="00B57912">
        <w:t xml:space="preserve">). Он говорил, что «гонг – это не звук, гонг – это до-звук. Без до-звука у вас нет силы. Вы поднимаетесь в горы, вы произносите слово, которое эхо повторит тысячу раз, разнесет на тысячу миль. В этом сила </w:t>
      </w:r>
      <w:proofErr w:type="spellStart"/>
      <w:r w:rsidRPr="00B57912">
        <w:t>до-звучащего</w:t>
      </w:r>
      <w:proofErr w:type="spellEnd"/>
      <w:r w:rsidRPr="00B57912">
        <w:t xml:space="preserve"> звука, </w:t>
      </w:r>
      <w:proofErr w:type="spellStart"/>
      <w:r w:rsidRPr="00B57912">
        <w:t>анахад</w:t>
      </w:r>
      <w:proofErr w:type="spellEnd"/>
      <w:r w:rsidRPr="00B57912">
        <w:t xml:space="preserve"> (прим.: звука без границ и ограничений). Безграничный звук вибрирует и создает свет и жизнь». </w:t>
      </w:r>
    </w:p>
    <w:p w14:paraId="7174F414" w14:textId="77777777" w:rsidR="00D1528B" w:rsidRPr="00B57912" w:rsidRDefault="00D1528B" w:rsidP="009D6173">
      <w:pPr>
        <w:spacing w:after="0"/>
      </w:pPr>
      <w:r w:rsidRPr="00B57912">
        <w:t xml:space="preserve">Благодаря этому возвращающемуся звуку, или «до-звуку», гонг производит комплекс смешанных обертонов, позволяющий слушателю изучать и воспринимать совершенно по-новому. </w:t>
      </w:r>
      <w:r w:rsidR="00143AE0" w:rsidRPr="00B57912">
        <w:t>Звуковые волны, покрывающие одна другую, создают новые сложные тон</w:t>
      </w:r>
      <w:r w:rsidR="003C46C0" w:rsidRPr="00B57912">
        <w:t>ы</w:t>
      </w:r>
      <w:r w:rsidR="00143AE0" w:rsidRPr="00B57912">
        <w:t xml:space="preserve">, звук гонга становится настолько объемным, таким непредсказуемо </w:t>
      </w:r>
      <w:proofErr w:type="spellStart"/>
      <w:r w:rsidR="00143AE0" w:rsidRPr="00B57912">
        <w:t>транслинеарным</w:t>
      </w:r>
      <w:proofErr w:type="spellEnd"/>
      <w:r w:rsidR="00143AE0" w:rsidRPr="00B57912">
        <w:t xml:space="preserve">, что человеческий разум не в силах категорировать его. </w:t>
      </w:r>
    </w:p>
    <w:p w14:paraId="2EC49708" w14:textId="77777777" w:rsidR="00143AE0" w:rsidRPr="00B57912" w:rsidRDefault="00143AE0" w:rsidP="009D6173">
      <w:pPr>
        <w:spacing w:after="0"/>
      </w:pPr>
      <w:r w:rsidRPr="00B57912">
        <w:t>В результате этой неспособности ума определить и предсказать звучание люди часто слышат в звуке гонга тон</w:t>
      </w:r>
      <w:r w:rsidR="003C46C0" w:rsidRPr="00B57912">
        <w:t>ы</w:t>
      </w:r>
      <w:r w:rsidRPr="00B57912">
        <w:t xml:space="preserve"> других инструментов, поскольку ум предпринимает попытку достроить, сравнить и различить, что мог бы напоминать этот звук. С закрытыми глазами некоторые слушатели предполагают, что используется дополнительная музыка, другие инструменты или усилители для создания комплексности и текстуры звука, издаваемого одним лишь гонгом. Даже с открытыми глазами некоторым слушателям мерещатся звуки колоколов, ударных, арфы, горна или слышатся голоса, поющие под звук гонга.</w:t>
      </w:r>
    </w:p>
    <w:p w14:paraId="46E2D9CF" w14:textId="77777777" w:rsidR="00143AE0" w:rsidRPr="00B57912" w:rsidRDefault="00143AE0" w:rsidP="009D6173">
      <w:pPr>
        <w:spacing w:after="0"/>
      </w:pPr>
      <w:r w:rsidRPr="00B57912">
        <w:t xml:space="preserve">Такое индивидуальное восприятие звука гонга возможно, благодаря обилию обертонов. Эти обертоны, производимые при звучании </w:t>
      </w:r>
      <w:r w:rsidR="003C46C0" w:rsidRPr="00B57912">
        <w:t xml:space="preserve">сочетания </w:t>
      </w:r>
      <w:r w:rsidRPr="00B57912">
        <w:t>громких тонов</w:t>
      </w:r>
      <w:r w:rsidR="003C46C0" w:rsidRPr="00B57912">
        <w:t>, называются комбинированными тонами. Специалисты по акустике считают комбинированные тоны физиологическим феноменом в большей мере, чем акустическим, поскольку они синтезируются в среднем ухе каждого слушателя, сообща</w:t>
      </w:r>
      <w:r w:rsidR="00D23012" w:rsidRPr="00B57912">
        <w:t>ю</w:t>
      </w:r>
      <w:r w:rsidR="003C46C0" w:rsidRPr="00B57912">
        <w:t>тся вибрациями улитки и очень тонких волокон. Таким образом</w:t>
      </w:r>
      <w:r w:rsidR="00D23012" w:rsidRPr="00B57912">
        <w:t>,</w:t>
      </w:r>
      <w:r w:rsidR="003C46C0" w:rsidRPr="00B57912">
        <w:t xml:space="preserve"> гонг производит как внешний, так и внутренний звук. Двойственная природа звука позволяет каждому слушателю погрузиться глубже в собственный опыт, поскольку звук гонга становится уникальным для каждого, кто его воспринимает. </w:t>
      </w:r>
    </w:p>
    <w:p w14:paraId="07CAB41E" w14:textId="77777777" w:rsidR="00D23012" w:rsidRPr="00B57912" w:rsidRDefault="003C46C0" w:rsidP="009D6173">
      <w:pPr>
        <w:spacing w:after="0"/>
      </w:pPr>
      <w:proofErr w:type="spellStart"/>
      <w:r w:rsidRPr="00B57912">
        <w:t>Дейн</w:t>
      </w:r>
      <w:proofErr w:type="spellEnd"/>
      <w:r w:rsidRPr="00B57912">
        <w:t xml:space="preserve"> </w:t>
      </w:r>
      <w:proofErr w:type="spellStart"/>
      <w:r w:rsidRPr="00B57912">
        <w:t>Радхайяр</w:t>
      </w:r>
      <w:proofErr w:type="spellEnd"/>
      <w:r w:rsidRPr="00B57912">
        <w:t xml:space="preserve"> в книге «Магия тона и искусство музыки» (</w:t>
      </w:r>
      <w:r w:rsidRPr="00B57912">
        <w:rPr>
          <w:lang w:val="en-US"/>
        </w:rPr>
        <w:t>The</w:t>
      </w:r>
      <w:r w:rsidRPr="00B57912">
        <w:t xml:space="preserve"> </w:t>
      </w:r>
      <w:r w:rsidRPr="00B57912">
        <w:rPr>
          <w:lang w:val="en-US"/>
        </w:rPr>
        <w:t>Magic</w:t>
      </w:r>
      <w:r w:rsidRPr="00B57912">
        <w:t xml:space="preserve"> </w:t>
      </w:r>
      <w:r w:rsidRPr="00B57912">
        <w:rPr>
          <w:lang w:val="en-US"/>
        </w:rPr>
        <w:t>of</w:t>
      </w:r>
      <w:r w:rsidRPr="00B57912">
        <w:t xml:space="preserve"> </w:t>
      </w:r>
      <w:r w:rsidRPr="00B57912">
        <w:rPr>
          <w:lang w:val="en-US"/>
        </w:rPr>
        <w:t>Tone</w:t>
      </w:r>
      <w:r w:rsidRPr="00B57912">
        <w:t xml:space="preserve"> </w:t>
      </w:r>
      <w:r w:rsidRPr="00B57912">
        <w:rPr>
          <w:lang w:val="en-US"/>
        </w:rPr>
        <w:t>and</w:t>
      </w:r>
      <w:r w:rsidRPr="00B57912">
        <w:t xml:space="preserve"> </w:t>
      </w:r>
      <w:r w:rsidRPr="00B57912">
        <w:rPr>
          <w:lang w:val="en-US"/>
        </w:rPr>
        <w:t>the</w:t>
      </w:r>
      <w:r w:rsidRPr="00B57912">
        <w:t xml:space="preserve"> </w:t>
      </w:r>
      <w:r w:rsidRPr="00B57912">
        <w:rPr>
          <w:lang w:val="en-US"/>
        </w:rPr>
        <w:t>Art</w:t>
      </w:r>
      <w:r w:rsidRPr="00B57912">
        <w:t xml:space="preserve"> </w:t>
      </w:r>
      <w:r w:rsidRPr="00B57912">
        <w:rPr>
          <w:lang w:val="en-US"/>
        </w:rPr>
        <w:t>of</w:t>
      </w:r>
      <w:r w:rsidRPr="00B57912">
        <w:t xml:space="preserve"> </w:t>
      </w:r>
      <w:r w:rsidRPr="00B57912">
        <w:rPr>
          <w:lang w:val="en-US"/>
        </w:rPr>
        <w:t>Music</w:t>
      </w:r>
      <w:r w:rsidRPr="00B57912">
        <w:t xml:space="preserve">, </w:t>
      </w:r>
      <w:r w:rsidRPr="00B57912">
        <w:rPr>
          <w:lang w:val="en-US"/>
        </w:rPr>
        <w:t>Dane</w:t>
      </w:r>
      <w:r w:rsidRPr="00B57912">
        <w:t xml:space="preserve"> </w:t>
      </w:r>
      <w:proofErr w:type="spellStart"/>
      <w:r w:rsidRPr="00B57912">
        <w:rPr>
          <w:lang w:val="en-US"/>
        </w:rPr>
        <w:t>Rudhyar</w:t>
      </w:r>
      <w:proofErr w:type="spellEnd"/>
      <w:r w:rsidRPr="00B57912">
        <w:t>), говоря о внутреннем звуке, называет звук гонга «</w:t>
      </w:r>
      <w:proofErr w:type="spellStart"/>
      <w:r w:rsidRPr="00B57912">
        <w:t>холистическим</w:t>
      </w:r>
      <w:proofErr w:type="spellEnd"/>
      <w:r w:rsidRPr="00B57912">
        <w:t>» резонансом, в котором тоны вне гармонии и вне периодов открывают слушателю не</w:t>
      </w:r>
      <w:r w:rsidR="00D23012" w:rsidRPr="00B57912">
        <w:t xml:space="preserve">ординарную сферу, сферу духа. «Пожалуй, в большей мере, чем что бы то ни было, - пишет </w:t>
      </w:r>
      <w:proofErr w:type="spellStart"/>
      <w:r w:rsidR="00D23012" w:rsidRPr="00B57912">
        <w:t>Радхайяр</w:t>
      </w:r>
      <w:proofErr w:type="spellEnd"/>
      <w:r w:rsidR="00D23012" w:rsidRPr="00B57912">
        <w:t xml:space="preserve">, - гонги есть неподдельное, физическое подтверждение наличия звука души для всех основных религий». </w:t>
      </w:r>
    </w:p>
    <w:p w14:paraId="066C952E" w14:textId="77777777" w:rsidR="003C46C0" w:rsidRPr="00B57912" w:rsidRDefault="00D23012" w:rsidP="009D6173">
      <w:pPr>
        <w:spacing w:after="0"/>
      </w:pPr>
      <w:r w:rsidRPr="00B57912">
        <w:t xml:space="preserve">Единственный звук, сравнимый со звуком гонга, - звук церковного колокола, производящий схожие комплексные комбинации тонов, выводящие слушателя за пределы обыденной реальности. Интересно, что церковные колокола на Западе, равно как и гонги на Востоке, были призваны взывать к слушающим и напоминать им о запредельном плане бытия. </w:t>
      </w:r>
    </w:p>
    <w:p w14:paraId="0EA3B49F" w14:textId="77777777" w:rsidR="00D23012" w:rsidRPr="00B57912" w:rsidRDefault="00D23012" w:rsidP="009D6173">
      <w:pPr>
        <w:spacing w:after="0"/>
      </w:pPr>
      <w:r w:rsidRPr="00B57912">
        <w:t>Поскольку звук гонга воспринимается как индивидуальное сочетание тонов, возникающее во время исполнения, записать этот звук достаточно трудно. Многие слушатели описывают звук гонга в записи плоским, все самые мощные эффекты происходят от живого исполнения и непосредственного восприятия.</w:t>
      </w:r>
    </w:p>
    <w:p w14:paraId="3954E000" w14:textId="77777777" w:rsidR="00D23012" w:rsidRPr="00B57912" w:rsidRDefault="00D23012" w:rsidP="009D6173">
      <w:pPr>
        <w:spacing w:after="0"/>
      </w:pPr>
    </w:p>
    <w:p w14:paraId="0822283C" w14:textId="77777777" w:rsidR="00D23012" w:rsidRPr="00B57912" w:rsidRDefault="0064022F" w:rsidP="009D6173">
      <w:pPr>
        <w:spacing w:after="0"/>
        <w:rPr>
          <w:b/>
        </w:rPr>
      </w:pPr>
      <w:r w:rsidRPr="00B57912">
        <w:rPr>
          <w:b/>
        </w:rPr>
        <w:t>Суть гонга</w:t>
      </w:r>
    </w:p>
    <w:p w14:paraId="216E3D2C" w14:textId="77777777" w:rsidR="00270457" w:rsidRPr="00B57912" w:rsidRDefault="00270457" w:rsidP="009D6173">
      <w:pPr>
        <w:spacing w:after="0"/>
        <w:rPr>
          <w:b/>
        </w:rPr>
      </w:pPr>
    </w:p>
    <w:p w14:paraId="1D2D7D61" w14:textId="77777777" w:rsidR="00507348" w:rsidRPr="00B57912" w:rsidRDefault="00507348" w:rsidP="009D6173">
      <w:pPr>
        <w:spacing w:after="0"/>
      </w:pPr>
      <w:r w:rsidRPr="00B57912">
        <w:t xml:space="preserve">Гонг принадлежит семье музыкальных инструментов, известных как </w:t>
      </w:r>
      <w:proofErr w:type="spellStart"/>
      <w:r w:rsidRPr="00B57912">
        <w:t>идиофоны</w:t>
      </w:r>
      <w:proofErr w:type="spellEnd"/>
      <w:r w:rsidRPr="00B57912">
        <w:t xml:space="preserve">, или «самозвучащие» инструменты. </w:t>
      </w:r>
      <w:proofErr w:type="spellStart"/>
      <w:r w:rsidRPr="00B57912">
        <w:t>Идио</w:t>
      </w:r>
      <w:r w:rsidR="00BE0151" w:rsidRPr="00B57912">
        <w:t>фоны</w:t>
      </w:r>
      <w:proofErr w:type="spellEnd"/>
      <w:r w:rsidR="00BE0151" w:rsidRPr="00B57912">
        <w:t xml:space="preserve"> производят звук от трения или удара без привлечения дополнительных вмешательств или материалов. </w:t>
      </w:r>
      <w:r w:rsidR="00F43A88" w:rsidRPr="00B57912">
        <w:t>Звучащий материал</w:t>
      </w:r>
      <w:r w:rsidR="00BE0151" w:rsidRPr="00B57912">
        <w:t xml:space="preserve"> </w:t>
      </w:r>
      <w:r w:rsidR="00F43A88" w:rsidRPr="00B57912">
        <w:t xml:space="preserve">(корпус гонга в данном случае) является источником звуковой вибрации, одновременно получающим и передающим акустическую энергию. Другие семейства музыкальных инструментов, например аэрофоны (трубы, деревянные духовые инструменты), мембранофоны (барабаны), </w:t>
      </w:r>
      <w:proofErr w:type="spellStart"/>
      <w:r w:rsidR="00F43A88" w:rsidRPr="00B57912">
        <w:t>хордофоны</w:t>
      </w:r>
      <w:proofErr w:type="spellEnd"/>
      <w:r w:rsidR="00F43A88" w:rsidRPr="00B57912">
        <w:t xml:space="preserve"> (струнные инструменты) – это так называемые «парные </w:t>
      </w:r>
      <w:proofErr w:type="spellStart"/>
      <w:r w:rsidR="00F43A88" w:rsidRPr="00B57912">
        <w:t>звукопроизводящие</w:t>
      </w:r>
      <w:proofErr w:type="spellEnd"/>
      <w:r w:rsidR="00F43A88" w:rsidRPr="00B57912">
        <w:t xml:space="preserve">» и требуют наличия резонирующего элемента структуры (как корпус гитары или столб воздуха </w:t>
      </w:r>
      <w:r w:rsidR="00270457" w:rsidRPr="00B57912">
        <w:t xml:space="preserve">во флейте) для производства колебаний и, соответственно, музыкальных звуков. Гонг, так же, как </w:t>
      </w:r>
      <w:proofErr w:type="spellStart"/>
      <w:r w:rsidR="00270457" w:rsidRPr="00B57912">
        <w:t>темплеблоки</w:t>
      </w:r>
      <w:proofErr w:type="spellEnd"/>
      <w:r w:rsidR="00270457" w:rsidRPr="00B57912">
        <w:t xml:space="preserve"> и колокола, - древний </w:t>
      </w:r>
      <w:proofErr w:type="spellStart"/>
      <w:r w:rsidR="00270457" w:rsidRPr="00B57912">
        <w:t>идиофон</w:t>
      </w:r>
      <w:proofErr w:type="spellEnd"/>
      <w:r w:rsidR="00270457" w:rsidRPr="00B57912">
        <w:t xml:space="preserve">. Среди более современных </w:t>
      </w:r>
      <w:proofErr w:type="spellStart"/>
      <w:r w:rsidR="00270457" w:rsidRPr="00B57912">
        <w:t>идиофонов</w:t>
      </w:r>
      <w:proofErr w:type="spellEnd"/>
      <w:r w:rsidR="00270457" w:rsidRPr="00B57912">
        <w:t xml:space="preserve"> – ксилофон, цимбалы, кастаньеты. </w:t>
      </w:r>
    </w:p>
    <w:p w14:paraId="752FB525" w14:textId="77777777" w:rsidR="00DB610C" w:rsidRPr="00B57912" w:rsidRDefault="00270457" w:rsidP="009D6173">
      <w:pPr>
        <w:spacing w:after="0"/>
      </w:pPr>
      <w:r w:rsidRPr="00B57912">
        <w:t>Гонги</w:t>
      </w:r>
      <w:r w:rsidR="00DB610C" w:rsidRPr="00B57912">
        <w:t xml:space="preserve"> обычно </w:t>
      </w:r>
      <w:r w:rsidRPr="00B57912">
        <w:t>имеют округлую форму (хотя полигональные формы встречаются на Борнео, а треугольные – в Индии), часто имеют резонансный обод, изготавливаются из металла. Традиционно для производства гонгов используется бронза, хотя могут применяться и другие металлы, как колокольная бронза в Индии, кованый металл в Африке, золото в Китае, серебро в Тибете (</w:t>
      </w:r>
      <w:r w:rsidR="00DB610C" w:rsidRPr="00B57912">
        <w:t xml:space="preserve">добавление серебра дает звуку большее распространение). Как правило, гонги изготавливаются из сплава 70-80% меди и 20-30% олова с добавлением свинца, никеля, железа или цинка. Чем ниже качество инструмента, тем больше в нем содержание олова (или свинца) и меньшее – меди. </w:t>
      </w:r>
    </w:p>
    <w:p w14:paraId="42455483" w14:textId="77777777" w:rsidR="00270457" w:rsidRPr="00B57912" w:rsidRDefault="00DB610C" w:rsidP="009D6173">
      <w:pPr>
        <w:spacing w:after="0"/>
      </w:pPr>
      <w:r w:rsidRPr="00B57912">
        <w:t xml:space="preserve">Поверхность гонга плоская или с приподнятым центром, образующим купол, такие гонги называются </w:t>
      </w:r>
      <w:r w:rsidR="009C10B7" w:rsidRPr="00B57912">
        <w:t>выпуклыми</w:t>
      </w:r>
      <w:r w:rsidRPr="00B57912">
        <w:t xml:space="preserve">. Плоские гонги имеют неопределенную высоту звука и в Восточной Азии их принято называть мужскими гонгами. Самые древние гонги были плоскими. </w:t>
      </w:r>
      <w:r w:rsidR="009C10B7" w:rsidRPr="00B57912">
        <w:t xml:space="preserve">Выпуклые гонги (с приподнятым центром) имеют определенную высоту звука и традиционно называются женскими. Удар по выпуклым гонгам, равно как и по гонгам с глубоким контуром, неизменно наносится по направлению центру, который и дает тон звучания. По плоским гонгам удар наносится от центра. В Китае используются и плоские, и выпуклые гонги, на островах юго-восточной Азии и в Африке – выпуклые, в Индии – плоские. Западные музыканты используют оба вида гонгов. </w:t>
      </w:r>
    </w:p>
    <w:p w14:paraId="78C7FA08" w14:textId="77777777" w:rsidR="009C10B7" w:rsidRPr="00B57912" w:rsidRDefault="009C10B7" w:rsidP="009D6173">
      <w:pPr>
        <w:spacing w:after="0"/>
      </w:pPr>
      <w:r w:rsidRPr="00B57912">
        <w:t xml:space="preserve">Гонги можно разделить и по двум другим категориям: размещаемые вертикально и горизонтально. Единичные гонги обычно располагаются вертикально. Горизонтально, как правило, располагают группы гонгов на двух параллельных тетивах, натянутых на деревянную раму, что очень популярно в юго-восточной Азии. </w:t>
      </w:r>
    </w:p>
    <w:p w14:paraId="2ACFF9F2" w14:textId="77777777" w:rsidR="009C10B7" w:rsidRPr="00B57912" w:rsidRDefault="009C10B7" w:rsidP="009D6173">
      <w:pPr>
        <w:spacing w:after="0"/>
      </w:pPr>
      <w:r w:rsidRPr="00B57912">
        <w:t xml:space="preserve">Размеры гонгов совершенно различны, от менее 15 см в диаметре до более чем 2 метров высотой. </w:t>
      </w:r>
      <w:r w:rsidR="00E41DF6" w:rsidRPr="00B57912">
        <w:t>Средний размер гонгов, используемых в западной музыкальной традиции, колеблется между 50 см и 1 м в диаметре. Для производства звука используется молот или колотушка, хотя на острове Ява в гонг принято бить кулаком.</w:t>
      </w:r>
    </w:p>
    <w:p w14:paraId="07B4881E" w14:textId="77777777" w:rsidR="00E41DF6" w:rsidRPr="00B57912" w:rsidRDefault="00E41DF6" w:rsidP="009D6173">
      <w:pPr>
        <w:spacing w:after="0"/>
        <w:rPr>
          <w:b/>
        </w:rPr>
      </w:pPr>
    </w:p>
    <w:p w14:paraId="33D69A27" w14:textId="77777777" w:rsidR="00E41DF6" w:rsidRPr="00B57912" w:rsidRDefault="00E41DF6" w:rsidP="009D6173">
      <w:pPr>
        <w:spacing w:after="0"/>
        <w:rPr>
          <w:b/>
        </w:rPr>
      </w:pPr>
      <w:r w:rsidRPr="00B57912">
        <w:rPr>
          <w:b/>
        </w:rPr>
        <w:t>Как изготавливаются гонги</w:t>
      </w:r>
    </w:p>
    <w:p w14:paraId="4AE486EF" w14:textId="77777777" w:rsidR="00E41DF6" w:rsidRPr="00B57912" w:rsidRDefault="00E41DF6" w:rsidP="009D6173">
      <w:pPr>
        <w:spacing w:after="0"/>
        <w:rPr>
          <w:b/>
        </w:rPr>
      </w:pPr>
    </w:p>
    <w:p w14:paraId="3C196494" w14:textId="77777777" w:rsidR="00E41DF6" w:rsidRPr="00B57912" w:rsidRDefault="00E41DF6" w:rsidP="009D6173">
      <w:pPr>
        <w:spacing w:after="0"/>
      </w:pPr>
      <w:r w:rsidRPr="00B57912">
        <w:t xml:space="preserve">Искусство производства гонгов всегда было покрыто тайной и окутано мифами. Первые изготовители гонгов часто постились, молились и воздерживались от многих излишеств, прежде чем взяться за работу, призывая помощь высших сил. На острове Ява мастера гонгов имели тайные опознавательные знаки и оберегали себя от влияния злых сил. В день окончания работы над гонгом мастер медитировал, пел </w:t>
      </w:r>
      <w:proofErr w:type="spellStart"/>
      <w:r w:rsidRPr="00B57912">
        <w:t>мантры</w:t>
      </w:r>
      <w:proofErr w:type="spellEnd"/>
      <w:r w:rsidRPr="00B57912">
        <w:t xml:space="preserve">, поскольку его искусство считалось духовной практикой. </w:t>
      </w:r>
    </w:p>
    <w:p w14:paraId="35344EDE" w14:textId="77777777" w:rsidR="00E41DF6" w:rsidRPr="00B57912" w:rsidRDefault="00E41DF6" w:rsidP="009D6173">
      <w:pPr>
        <w:spacing w:after="0"/>
      </w:pPr>
      <w:r w:rsidRPr="00B57912">
        <w:t>Производство гонгов имеет четыре исторических центра – это Китай, Бирма, Аннам и Ява. Позже ремесло распространилось и на Западе – в 19 веке гонги начали изготавливаться в Италии, затем в Германии и Швейцарии.</w:t>
      </w:r>
    </w:p>
    <w:p w14:paraId="32C270F8" w14:textId="77777777" w:rsidR="00E41DF6" w:rsidRPr="00B57912" w:rsidRDefault="00E41DF6" w:rsidP="009D6173">
      <w:pPr>
        <w:spacing w:after="0"/>
      </w:pPr>
      <w:r w:rsidRPr="00B57912">
        <w:t xml:space="preserve">Традиционный процесс производства гонга включает в себя </w:t>
      </w:r>
      <w:r w:rsidR="006811E4" w:rsidRPr="00B57912">
        <w:t>плавку</w:t>
      </w:r>
      <w:r w:rsidRPr="00B57912">
        <w:t>, литье</w:t>
      </w:r>
      <w:r w:rsidR="006811E4" w:rsidRPr="00B57912">
        <w:t>, ковку, сглаживание, настройку и полировку. Базовый металл – медь – плавится первым, затем добавляются другие металлы. Когда сплав готов, расплавленный металл заливается в восковую или глиняную форму или в металлические блины, которые постоянно отбиваются, пока металл постепенно застывает. Если изготавливается гонг большого размера, процесс нагрева и ковки может повторяться до ста раз. Когда гонгу предана финальная форма, он погружается в холодную воду для сохранения гибкости материала и настройки. Как только гонг полностью остывает, мастер начинает длительный процесс настройки, обрабатывая с помощью молота ударные поверхности гонга с внешней и внутренней стороны. Звук проверяется, гонг снова простукивается и совершенствуется. Высококачественные гонги проходят до трех отдельных циклов настройки для достижения необходимого звучания. Часто тон улучшается на протяжении лет – от 20 до 30. Наконец, гонг полируется, на него наносится орнамент.</w:t>
      </w:r>
    </w:p>
    <w:p w14:paraId="68749728" w14:textId="77777777" w:rsidR="006811E4" w:rsidRPr="00B57912" w:rsidRDefault="00C82011" w:rsidP="009D6173">
      <w:pPr>
        <w:spacing w:after="0"/>
      </w:pPr>
      <w:r w:rsidRPr="00B57912">
        <w:t xml:space="preserve">На Западе процесс производства гонгов 21 века (например, применяемый фирмой </w:t>
      </w:r>
      <w:proofErr w:type="spellStart"/>
      <w:r w:rsidRPr="00B57912">
        <w:rPr>
          <w:lang w:val="en-US"/>
        </w:rPr>
        <w:t>Paiste</w:t>
      </w:r>
      <w:proofErr w:type="spellEnd"/>
      <w:r w:rsidRPr="00B57912">
        <w:t>) отличается от традиционно применяемого в Азии литья в формы. Из рулонного закаленного сплавного металла вырезаются диски, которые разогреваются, а затем им придается необходим</w:t>
      </w:r>
      <w:r w:rsidR="00654868" w:rsidRPr="00B57912">
        <w:t>а</w:t>
      </w:r>
      <w:r w:rsidRPr="00B57912">
        <w:t>я форма, корректируемая несколькими ударами молота. Затем гонг снова разогревается и простукивается, хранится 3-4 месяца, потом настраивается и полируется. Каждый гонг становится уникальным творческим объектом, обладающим собственной личностью и особым звучанием.</w:t>
      </w:r>
    </w:p>
    <w:p w14:paraId="5BD7DB28" w14:textId="77777777" w:rsidR="00C82011" w:rsidRPr="00B57912" w:rsidRDefault="00C82011" w:rsidP="009D6173">
      <w:pPr>
        <w:spacing w:after="0"/>
      </w:pPr>
      <w:r w:rsidRPr="00B57912">
        <w:t xml:space="preserve">Гонги различаются по окружности, измеряемой в сантиметрах или дюймах, по частотности или тону звучания. Кроме того, они различаются по числу различимых звуковых волн, которые они производят при ударе. Высококачественные гонги производят 12 или более этих возвратных звуковых волн при одном ударе молота. </w:t>
      </w:r>
    </w:p>
    <w:p w14:paraId="02FF7084" w14:textId="77777777" w:rsidR="00C82011" w:rsidRPr="00B57912" w:rsidRDefault="00C82011">
      <w:pPr>
        <w:spacing w:after="0"/>
      </w:pPr>
    </w:p>
    <w:p w14:paraId="1C8C2969" w14:textId="77777777" w:rsidR="0064022F" w:rsidRPr="00B57912" w:rsidRDefault="0064022F">
      <w:pPr>
        <w:spacing w:after="0"/>
        <w:rPr>
          <w:b/>
        </w:rPr>
      </w:pPr>
      <w:r w:rsidRPr="00B57912">
        <w:rPr>
          <w:b/>
        </w:rPr>
        <w:t>Происхождение гонга</w:t>
      </w:r>
    </w:p>
    <w:p w14:paraId="481D5020" w14:textId="77777777" w:rsidR="0064022F" w:rsidRPr="00B57912" w:rsidRDefault="0064022F">
      <w:pPr>
        <w:spacing w:after="0"/>
      </w:pPr>
    </w:p>
    <w:p w14:paraId="2797C833" w14:textId="77777777" w:rsidR="0064022F" w:rsidRPr="00B57912" w:rsidRDefault="0064022F">
      <w:pPr>
        <w:spacing w:after="0"/>
      </w:pPr>
      <w:r w:rsidRPr="00B57912">
        <w:t xml:space="preserve">Гонг очень древний инструмент, история его происхождения неизвестна. Первые упоминания о гонгах относятся к 6 веку, когда инструменты появились в китайском регионе Си Ю, расположенном между Тибетом и Бирмой. Однако гонг не был китайским инструментом. Китайцы относили его к другой культуре народов, проживавших западнее, как предполагают некоторые историки, на северо-западе Индии или территории, относящейся к современному Афганистану, где, предположительно, гонги использовались в буддийских ритуалах. </w:t>
      </w:r>
    </w:p>
    <w:p w14:paraId="04E80793" w14:textId="77777777" w:rsidR="0064022F" w:rsidRPr="00B57912" w:rsidRDefault="0064022F">
      <w:pPr>
        <w:spacing w:after="0"/>
      </w:pPr>
      <w:r w:rsidRPr="00B57912">
        <w:t xml:space="preserve">Некоторые исследователи этнографии и истории музыки допускают, что страна происхождения гонга – Греция, а затем использование инструмента распространилось на северо-западе Индии благодаря походам Александра Великого. Существуют упоминания инструмента, похожего на гонг, </w:t>
      </w:r>
      <w:r w:rsidR="00E4488C" w:rsidRPr="00B57912">
        <w:t xml:space="preserve">в греческих источниках 8 в. до н.э. Плутарх пишет о бронзовых «барабанах», использовавшихся парфянскими войсками для устрашения врага. Греческий инструмент носивший название </w:t>
      </w:r>
      <w:proofErr w:type="spellStart"/>
      <w:r w:rsidR="00E4488C" w:rsidRPr="00B57912">
        <w:t>эхион</w:t>
      </w:r>
      <w:proofErr w:type="spellEnd"/>
      <w:r w:rsidR="00E4488C" w:rsidRPr="00B57912">
        <w:t xml:space="preserve"> и использовавшийся в драматических постановках для изображения грома богов или для обозначения кульминации в ритуалах, мог вполне быть прообразом гонга. Греки также использовали </w:t>
      </w:r>
      <w:proofErr w:type="spellStart"/>
      <w:r w:rsidR="00E4488C" w:rsidRPr="00B57912">
        <w:t>эхионы</w:t>
      </w:r>
      <w:proofErr w:type="spellEnd"/>
      <w:r w:rsidR="00E4488C" w:rsidRPr="00B57912">
        <w:t xml:space="preserve"> в ритуалах прощания с мертвыми, в частности в </w:t>
      </w:r>
      <w:proofErr w:type="spellStart"/>
      <w:r w:rsidR="00E4488C" w:rsidRPr="00B57912">
        <w:t>Элевсине</w:t>
      </w:r>
      <w:proofErr w:type="spellEnd"/>
      <w:r w:rsidR="00E4488C" w:rsidRPr="00B57912">
        <w:t xml:space="preserve"> и Спарте, аналогично тому, как это делали представители других культур в похоронных ритуалах. Однако наиболее вероятным представляется соотнесение гонга с эгейской цивилизацией. </w:t>
      </w:r>
    </w:p>
    <w:p w14:paraId="54774AF9" w14:textId="77777777" w:rsidR="00E4488C" w:rsidRPr="00B57912" w:rsidRDefault="00144800">
      <w:pPr>
        <w:spacing w:after="0"/>
      </w:pPr>
      <w:r w:rsidRPr="00B57912">
        <w:t>Гонги могли появиться и в ранний период Бронзового века (период от 3000 до 2000 до н.э.), когда начали изготовляться предметы из бронзы. Первый гонг мог представлять собой бронзовый щиток, в который били во время военных действий для обозначения сигнала к атаке или отступлению. Среди прочих есть и возможность, что гонг стал результатом эволюции бронзового диска, олицетворяющего солнце, почитавшегося ранними крестьянскими обществами. В любом случае наиболее верно было бы предположить, что гонг имеет несколько мест происхождения</w:t>
      </w:r>
      <w:r w:rsidR="002F348B" w:rsidRPr="00B57912">
        <w:t xml:space="preserve"> и объединяет в себе свойства ряда исторических прототипов, которые можно обнаружить по всему миру. </w:t>
      </w:r>
    </w:p>
    <w:p w14:paraId="7F84119D" w14:textId="77777777" w:rsidR="002F348B" w:rsidRPr="00B57912" w:rsidRDefault="002F348B">
      <w:pPr>
        <w:spacing w:after="0"/>
      </w:pPr>
      <w:r w:rsidRPr="00B57912">
        <w:t>На западе римляне использовали гонг и металлические диски (</w:t>
      </w:r>
      <w:proofErr w:type="spellStart"/>
      <w:r w:rsidRPr="00B57912">
        <w:t>дискусы</w:t>
      </w:r>
      <w:proofErr w:type="spellEnd"/>
      <w:r w:rsidRPr="00B57912">
        <w:t xml:space="preserve">) как сигнальные инструменты. Были обнаружены гонги с ободом, относящиеся к 1-2 веку н.э. на территории бывшей Римской империи – в графстве </w:t>
      </w:r>
      <w:proofErr w:type="spellStart"/>
      <w:r w:rsidRPr="00B57912">
        <w:t>Уилтшир</w:t>
      </w:r>
      <w:proofErr w:type="spellEnd"/>
      <w:r w:rsidRPr="00B57912">
        <w:t xml:space="preserve">, Англия. </w:t>
      </w:r>
      <w:r w:rsidRPr="00B57912">
        <w:rPr>
          <w:rFonts w:cs="Arial"/>
        </w:rPr>
        <w:t>В Библии, в Послании Павла к Коринфянам</w:t>
      </w:r>
      <w:r w:rsidR="00CE06C5" w:rsidRPr="00B57912">
        <w:rPr>
          <w:rFonts w:cs="Arial"/>
        </w:rPr>
        <w:t>,</w:t>
      </w:r>
      <w:r w:rsidRPr="00B57912">
        <w:rPr>
          <w:rFonts w:cs="Arial"/>
        </w:rPr>
        <w:t xml:space="preserve"> упоминается «</w:t>
      </w:r>
      <w:r w:rsidRPr="00B57912">
        <w:rPr>
          <w:rFonts w:cs="Arial"/>
          <w:color w:val="000000"/>
        </w:rPr>
        <w:t>медь звенящая или кимвал звучащий</w:t>
      </w:r>
      <w:r w:rsidRPr="00B57912">
        <w:rPr>
          <w:rFonts w:cs="Arial"/>
        </w:rPr>
        <w:t>» (</w:t>
      </w:r>
      <w:r w:rsidRPr="00B57912">
        <w:t xml:space="preserve">Первое послание к Коринфянам, </w:t>
      </w:r>
      <w:r w:rsidRPr="00B57912">
        <w:rPr>
          <w:lang w:val="en-US"/>
        </w:rPr>
        <w:t>XIII</w:t>
      </w:r>
      <w:r w:rsidRPr="00B57912">
        <w:t xml:space="preserve">, 1) (в английской версии </w:t>
      </w:r>
      <w:r w:rsidR="008B72B1" w:rsidRPr="00B57912">
        <w:t>текста – «</w:t>
      </w:r>
      <w:r w:rsidR="008B72B1" w:rsidRPr="00B57912">
        <w:rPr>
          <w:lang w:val="en-US"/>
        </w:rPr>
        <w:t>sounding</w:t>
      </w:r>
      <w:r w:rsidR="008B72B1" w:rsidRPr="00B57912">
        <w:t xml:space="preserve"> </w:t>
      </w:r>
      <w:r w:rsidR="008B72B1" w:rsidRPr="00B57912">
        <w:rPr>
          <w:lang w:val="en-US"/>
        </w:rPr>
        <w:t>gong</w:t>
      </w:r>
      <w:r w:rsidR="008B72B1" w:rsidRPr="00B57912">
        <w:t xml:space="preserve"> </w:t>
      </w:r>
      <w:r w:rsidR="008B72B1" w:rsidRPr="00B57912">
        <w:rPr>
          <w:lang w:val="en-US"/>
        </w:rPr>
        <w:t>or</w:t>
      </w:r>
      <w:r w:rsidR="008B72B1" w:rsidRPr="00B57912">
        <w:t xml:space="preserve"> </w:t>
      </w:r>
      <w:r w:rsidR="008B72B1" w:rsidRPr="00B57912">
        <w:rPr>
          <w:lang w:val="en-US"/>
        </w:rPr>
        <w:t>tinkling</w:t>
      </w:r>
      <w:r w:rsidR="008B72B1" w:rsidRPr="00B57912">
        <w:t xml:space="preserve"> </w:t>
      </w:r>
      <w:r w:rsidR="008B72B1" w:rsidRPr="00B57912">
        <w:rPr>
          <w:lang w:val="en-US"/>
        </w:rPr>
        <w:t>cymbal</w:t>
      </w:r>
      <w:r w:rsidR="008B72B1" w:rsidRPr="00B57912">
        <w:t>» - прим. пер.)</w:t>
      </w:r>
      <w:r w:rsidRPr="00B57912">
        <w:t>, а на средневековых рисунках, относящихся к 15 в.</w:t>
      </w:r>
      <w:r w:rsidR="00CE06C5" w:rsidRPr="00B57912">
        <w:t>,</w:t>
      </w:r>
      <w:r w:rsidRPr="00B57912">
        <w:t xml:space="preserve"> изображается порицающий Христа с гонгом. </w:t>
      </w:r>
    </w:p>
    <w:p w14:paraId="08A4A81A" w14:textId="77777777" w:rsidR="008B72B1" w:rsidRPr="00B57912" w:rsidRDefault="008B72B1">
      <w:pPr>
        <w:spacing w:after="0"/>
      </w:pPr>
      <w:r w:rsidRPr="00B57912">
        <w:t>Слово «гонг» начало использоваться в Европе в 16 в. Оно происходит от индонезийского оригинального названия инструмента «</w:t>
      </w:r>
      <w:proofErr w:type="spellStart"/>
      <w:r w:rsidRPr="00B57912">
        <w:t>бонанг</w:t>
      </w:r>
      <w:proofErr w:type="spellEnd"/>
      <w:r w:rsidRPr="00B57912">
        <w:t>», или «</w:t>
      </w:r>
      <w:proofErr w:type="spellStart"/>
      <w:r w:rsidRPr="00B57912">
        <w:t>бонанг-бонанг</w:t>
      </w:r>
      <w:proofErr w:type="spellEnd"/>
      <w:r w:rsidRPr="00B57912">
        <w:t>» во множественном числе. Датские колонисты перевели «</w:t>
      </w:r>
      <w:proofErr w:type="spellStart"/>
      <w:r w:rsidRPr="00B57912">
        <w:t>бонанг-бонанг</w:t>
      </w:r>
      <w:proofErr w:type="spellEnd"/>
      <w:r w:rsidRPr="00B57912">
        <w:t>» как «</w:t>
      </w:r>
      <w:proofErr w:type="spellStart"/>
      <w:r w:rsidRPr="00B57912">
        <w:t>гом-гом</w:t>
      </w:r>
      <w:proofErr w:type="spellEnd"/>
      <w:r w:rsidRPr="00B57912">
        <w:t>», которое фонетически преобразовалось в «гонг-гонг», а затем было сокращено до «гонг». Довольно интересно, что в индонезийском словоупотреблении есть слово «</w:t>
      </w:r>
      <w:proofErr w:type="spellStart"/>
      <w:r w:rsidRPr="00B57912">
        <w:t>какрам</w:t>
      </w:r>
      <w:proofErr w:type="spellEnd"/>
      <w:r w:rsidRPr="00B57912">
        <w:t>», использующееся для наименования гонга и восходящее к санскритскому слову «</w:t>
      </w:r>
      <w:proofErr w:type="spellStart"/>
      <w:r w:rsidRPr="00B57912">
        <w:t>чакра</w:t>
      </w:r>
      <w:proofErr w:type="spellEnd"/>
      <w:r w:rsidRPr="00B57912">
        <w:t xml:space="preserve">», или колесо, которое йоги используют для обозначения эзотерических энергетических центров тонкого тела. </w:t>
      </w:r>
    </w:p>
    <w:p w14:paraId="2FD1AEDC" w14:textId="77777777" w:rsidR="008B72B1" w:rsidRPr="00B57912" w:rsidRDefault="008B72B1">
      <w:pPr>
        <w:spacing w:after="0"/>
      </w:pPr>
      <w:r w:rsidRPr="00B57912">
        <w:t>Хотя у европейских авторов есть упоминания гонга, относящиеся примерно к 1600 г., этот инструмент стал частью западной музыки только к периоду французской революции. Тем не менее, гонг играл значительную роль в общемировом музыкальном процессе на протяжении по меньшей мере тысячи лет. Все азиатские культуры использовали гонг, имевший свои характеристики в каждой стр</w:t>
      </w:r>
      <w:r w:rsidR="00692FA9" w:rsidRPr="00B57912">
        <w:t xml:space="preserve">ане. Например, индийские гонги небольшого размера с плоской поверхностью и высоким тоном. Бирманские гонги, значительно более тонкие, чем их китайские собратья. На острове Ява играли на соединенных в группы настроенных гонгах. Во многих точках мира гонги стали элементом музыки и ритуалов. В Африке большие подвешенные гонги из железа используются в эфиопской коптской церкви. В Южной Америке вогнуто-выпуклые гонги с четким резонирующим звуком обнаруживают в перуанских склепах. </w:t>
      </w:r>
    </w:p>
    <w:p w14:paraId="1A2DF75B" w14:textId="77777777" w:rsidR="00692FA9" w:rsidRPr="00B57912" w:rsidRDefault="00692FA9">
      <w:pPr>
        <w:spacing w:after="0"/>
        <w:rPr>
          <w:b/>
        </w:rPr>
      </w:pPr>
      <w:r w:rsidRPr="00B57912">
        <w:rPr>
          <w:b/>
        </w:rPr>
        <w:t>Музыка и гонг</w:t>
      </w:r>
    </w:p>
    <w:p w14:paraId="707711D5" w14:textId="77777777" w:rsidR="00692FA9" w:rsidRPr="00B57912" w:rsidRDefault="00692FA9">
      <w:pPr>
        <w:spacing w:after="0"/>
        <w:rPr>
          <w:b/>
        </w:rPr>
      </w:pPr>
    </w:p>
    <w:p w14:paraId="22F405ED" w14:textId="77777777" w:rsidR="00692FA9" w:rsidRPr="00B57912" w:rsidRDefault="00692FA9">
      <w:pPr>
        <w:spacing w:after="0"/>
        <w:rPr>
          <w:b/>
        </w:rPr>
      </w:pPr>
      <w:r w:rsidRPr="00B57912">
        <w:rPr>
          <w:b/>
        </w:rPr>
        <w:t>Гонг в музыке Востока</w:t>
      </w:r>
    </w:p>
    <w:p w14:paraId="06941E02" w14:textId="77777777" w:rsidR="00E22B2C" w:rsidRPr="00B57912" w:rsidRDefault="00E22B2C">
      <w:pPr>
        <w:spacing w:after="0"/>
        <w:rPr>
          <w:b/>
        </w:rPr>
      </w:pPr>
    </w:p>
    <w:p w14:paraId="7B4FDC15" w14:textId="77777777" w:rsidR="00F4080A" w:rsidRPr="00B57912" w:rsidRDefault="00692FA9" w:rsidP="00F4080A">
      <w:pPr>
        <w:spacing w:after="0"/>
      </w:pPr>
      <w:r w:rsidRPr="00B57912">
        <w:t xml:space="preserve">Скорее всего, впервые гонг использовался для музыкальной игры в Китае. </w:t>
      </w:r>
      <w:r w:rsidR="00F4080A" w:rsidRPr="00B57912">
        <w:t xml:space="preserve">В опере Пекина сочетание гонгов, цимбал и барабанов используется для батальных сцен. Интересно, что в оперных традициях регионов Сычуань и </w:t>
      </w:r>
      <w:proofErr w:type="spellStart"/>
      <w:r w:rsidR="00F4080A" w:rsidRPr="00B57912">
        <w:t>Хунань</w:t>
      </w:r>
      <w:proofErr w:type="spellEnd"/>
      <w:r w:rsidR="00F4080A" w:rsidRPr="00B57912">
        <w:t xml:space="preserve"> гонги и барабаны – единственные используемые музыкальные инструменты.</w:t>
      </w:r>
    </w:p>
    <w:p w14:paraId="41BB1C06" w14:textId="77777777" w:rsidR="00F4080A" w:rsidRPr="00B57912" w:rsidRDefault="00F4080A" w:rsidP="00F4080A">
      <w:pPr>
        <w:spacing w:after="0"/>
      </w:pPr>
      <w:r w:rsidRPr="00B57912">
        <w:t xml:space="preserve">В Японии утонченные музыкальные произведения, </w:t>
      </w:r>
      <w:proofErr w:type="spellStart"/>
      <w:r w:rsidRPr="00B57912">
        <w:t>гагаку</w:t>
      </w:r>
      <w:proofErr w:type="spellEnd"/>
      <w:r w:rsidRPr="00B57912">
        <w:t xml:space="preserve">, задействуют малые подвесные гонги и другие ударные инструменты для обозначения времени. Гонг используется для музыки, играемой за кулисами, в театре кабуки. В торжественных японских музыкальных произведениях для септетов один из музыкантов традиционно играет на маленьком латунном гонге, называемом </w:t>
      </w:r>
      <w:proofErr w:type="spellStart"/>
      <w:r w:rsidRPr="00B57912">
        <w:t>кейн</w:t>
      </w:r>
      <w:proofErr w:type="spellEnd"/>
      <w:r w:rsidRPr="00B57912">
        <w:t xml:space="preserve">. </w:t>
      </w:r>
    </w:p>
    <w:p w14:paraId="422ED88A" w14:textId="77777777" w:rsidR="00F4080A" w:rsidRPr="00B57912" w:rsidRDefault="00F4080A" w:rsidP="00F4080A">
      <w:pPr>
        <w:spacing w:after="0"/>
      </w:pPr>
      <w:r w:rsidRPr="00B57912">
        <w:t xml:space="preserve">В Корее малые гонги используются в церемониях, проводимых женщинами-шаманами, а в Филиппинах гонги сопровождают сельские танцы. </w:t>
      </w:r>
      <w:r w:rsidR="00331078" w:rsidRPr="00B57912">
        <w:t xml:space="preserve">В других юго-восточных странах гонги играют важную роль в перкуссионных ансамблях. В Бирме и Таиланде существуют перкуссионные ансамбли, использующие группы гонгов с выпуклостями. </w:t>
      </w:r>
    </w:p>
    <w:p w14:paraId="1A35EF1E" w14:textId="77777777" w:rsidR="00331078" w:rsidRPr="00B57912" w:rsidRDefault="00331078" w:rsidP="00F4080A">
      <w:pPr>
        <w:spacing w:after="0"/>
      </w:pPr>
      <w:r w:rsidRPr="00B57912">
        <w:t xml:space="preserve">Наиболее активно в восточных и западных музыкальных композициях гонги используются на индонезийских островах – Суматре, Яве, </w:t>
      </w:r>
      <w:proofErr w:type="spellStart"/>
      <w:r w:rsidRPr="00B57912">
        <w:t>Бали</w:t>
      </w:r>
      <w:proofErr w:type="spellEnd"/>
      <w:r w:rsidRPr="00B57912">
        <w:t xml:space="preserve"> и </w:t>
      </w:r>
      <w:proofErr w:type="spellStart"/>
      <w:r w:rsidRPr="00B57912">
        <w:t>Мадуре</w:t>
      </w:r>
      <w:proofErr w:type="spellEnd"/>
      <w:r w:rsidRPr="00B57912">
        <w:t>. Оркестры и ансамбли, называемые гамеланами, используют вертикально и горизонтально подвешенные гонги наряду с колоколами, металлофонами, барабанами, деревянными ксилофонами, цитрами и флейтами для исполнения музыки во время церемоний, игр, танцев, свадеб, похорон и практически любых человеческих активностей.</w:t>
      </w:r>
    </w:p>
    <w:p w14:paraId="2223023B" w14:textId="77777777" w:rsidR="00331078" w:rsidRPr="00B57912" w:rsidRDefault="00331078" w:rsidP="00F4080A">
      <w:pPr>
        <w:spacing w:after="0"/>
      </w:pPr>
    </w:p>
    <w:p w14:paraId="34194AFB" w14:textId="77777777" w:rsidR="00331078" w:rsidRPr="00B57912" w:rsidRDefault="00331078" w:rsidP="00F4080A">
      <w:pPr>
        <w:spacing w:after="0"/>
        <w:rPr>
          <w:b/>
        </w:rPr>
      </w:pPr>
      <w:r w:rsidRPr="00B57912">
        <w:rPr>
          <w:b/>
        </w:rPr>
        <w:t>Гонг в музыке Запада</w:t>
      </w:r>
    </w:p>
    <w:p w14:paraId="495E45D7" w14:textId="77777777" w:rsidR="00E22B2C" w:rsidRPr="00B57912" w:rsidRDefault="00E22B2C" w:rsidP="00F4080A">
      <w:pPr>
        <w:spacing w:after="0"/>
        <w:rPr>
          <w:b/>
        </w:rPr>
      </w:pPr>
    </w:p>
    <w:p w14:paraId="40AA2DF6" w14:textId="77777777" w:rsidR="00331078" w:rsidRPr="00B57912" w:rsidRDefault="00331078" w:rsidP="00F4080A">
      <w:pPr>
        <w:spacing w:after="0"/>
      </w:pPr>
      <w:r w:rsidRPr="00B57912">
        <w:t xml:space="preserve">Первое упоминание наличия гонга в западном оркестре датируется 1791 годом, когда Госсек включил партию для китайского гонга в «Скорбный марш», написанный в память о </w:t>
      </w:r>
      <w:proofErr w:type="spellStart"/>
      <w:r w:rsidRPr="00B57912">
        <w:t>Мирабо</w:t>
      </w:r>
      <w:proofErr w:type="spellEnd"/>
      <w:r w:rsidRPr="00B57912">
        <w:t xml:space="preserve">. </w:t>
      </w:r>
      <w:r w:rsidR="00502F2F" w:rsidRPr="00B57912">
        <w:t xml:space="preserve">Гонг вновь использовался </w:t>
      </w:r>
      <w:proofErr w:type="spellStart"/>
      <w:r w:rsidR="00502F2F" w:rsidRPr="00B57912">
        <w:t>Керубини</w:t>
      </w:r>
      <w:proofErr w:type="spellEnd"/>
      <w:r w:rsidR="00502F2F" w:rsidRPr="00B57912">
        <w:t xml:space="preserve"> в его «Реквиеме» и </w:t>
      </w:r>
      <w:proofErr w:type="spellStart"/>
      <w:r w:rsidR="00502F2F" w:rsidRPr="00B57912">
        <w:t>Штейбельтом</w:t>
      </w:r>
      <w:proofErr w:type="spellEnd"/>
      <w:r w:rsidR="00502F2F" w:rsidRPr="00B57912">
        <w:t xml:space="preserve"> в опере «Ромео и Юлия» (1793) для создания атмосферы скорби. Гонг часто использовался другими композиторами Запада - для того, чтобы выразить грусть, уныние, например, Чайковским в Симфонии №6 (часть 4) и </w:t>
      </w:r>
      <w:proofErr w:type="spellStart"/>
      <w:r w:rsidR="00502F2F" w:rsidRPr="00B57912">
        <w:t>Рихардом</w:t>
      </w:r>
      <w:proofErr w:type="spellEnd"/>
      <w:r w:rsidR="00502F2F" w:rsidRPr="00B57912">
        <w:t xml:space="preserve"> Штраусом в симфонической поэме «Смерть и просветление», а также для обозначения кульминации, как в фантазии «Франческа да Римини»</w:t>
      </w:r>
      <w:r w:rsidR="00CC4A7E" w:rsidRPr="00B57912">
        <w:t xml:space="preserve"> Чайковского (</w:t>
      </w:r>
      <w:r w:rsidR="00CC4A7E" w:rsidRPr="00B57912">
        <w:rPr>
          <w:i/>
        </w:rPr>
        <w:t>хотя в классическом исполнении у Чайковского значатся тарелки, а не гонг – прим. пер.</w:t>
      </w:r>
      <w:r w:rsidR="00CC4A7E" w:rsidRPr="00B57912">
        <w:t xml:space="preserve">). </w:t>
      </w:r>
    </w:p>
    <w:p w14:paraId="5BB1FC93" w14:textId="77777777" w:rsidR="00CC4A7E" w:rsidRPr="00B57912" w:rsidRDefault="00996C7B" w:rsidP="00F4080A">
      <w:pPr>
        <w:spacing w:after="0"/>
      </w:pPr>
      <w:r w:rsidRPr="00B57912">
        <w:t>В ретроспективе г</w:t>
      </w:r>
      <w:r w:rsidR="00CC4A7E" w:rsidRPr="00B57912">
        <w:t xml:space="preserve">онг использовался европейскими композиторами для создания драматических, экзотических, даже устрашающих настроений, как-то у Мусоргского в «Борисе Годунове», или «восточного» звучания – у </w:t>
      </w:r>
      <w:proofErr w:type="spellStart"/>
      <w:r w:rsidR="00CC4A7E" w:rsidRPr="00B57912">
        <w:t>Пуччини</w:t>
      </w:r>
      <w:proofErr w:type="spellEnd"/>
      <w:r w:rsidR="00CC4A7E" w:rsidRPr="00B57912">
        <w:t xml:space="preserve"> в «Мадам Баттерфляй» и у </w:t>
      </w:r>
      <w:proofErr w:type="spellStart"/>
      <w:r w:rsidR="00CC4A7E" w:rsidRPr="00B57912">
        <w:t>Грифса</w:t>
      </w:r>
      <w:proofErr w:type="spellEnd"/>
      <w:r w:rsidR="00CC4A7E" w:rsidRPr="00B57912">
        <w:t xml:space="preserve"> в «Дворце развлечений </w:t>
      </w:r>
      <w:proofErr w:type="spellStart"/>
      <w:r w:rsidR="00CC4A7E" w:rsidRPr="00B57912">
        <w:t>Кубла</w:t>
      </w:r>
      <w:proofErr w:type="spellEnd"/>
      <w:r w:rsidR="00CC4A7E" w:rsidRPr="00B57912">
        <w:t xml:space="preserve"> Хана». </w:t>
      </w:r>
    </w:p>
    <w:p w14:paraId="563374CF" w14:textId="77777777" w:rsidR="00CC4A7E" w:rsidRPr="00B57912" w:rsidRDefault="00CC4A7E" w:rsidP="00F4080A">
      <w:pPr>
        <w:spacing w:after="0"/>
      </w:pPr>
      <w:r w:rsidRPr="00B57912">
        <w:t xml:space="preserve">В большинстве случаев в западной музыке гонг используется только для создания акцентов. Композитор Густав </w:t>
      </w:r>
      <w:proofErr w:type="spellStart"/>
      <w:r w:rsidRPr="00B57912">
        <w:t>Хольст</w:t>
      </w:r>
      <w:proofErr w:type="spellEnd"/>
      <w:r w:rsidRPr="00B57912">
        <w:t xml:space="preserve"> </w:t>
      </w:r>
      <w:r w:rsidR="00FC1993" w:rsidRPr="00B57912">
        <w:t>дает предписание к</w:t>
      </w:r>
      <w:r w:rsidRPr="00B57912">
        <w:t xml:space="preserve"> сюите «Планеты» («Марс») </w:t>
      </w:r>
      <w:r w:rsidR="00FC1993" w:rsidRPr="00B57912">
        <w:t>исполнять тремоло на 39 тактов именно с использованием гонга. В «</w:t>
      </w:r>
      <w:proofErr w:type="spellStart"/>
      <w:r w:rsidR="00FC1993" w:rsidRPr="00B57912">
        <w:t>Интроите</w:t>
      </w:r>
      <w:proofErr w:type="spellEnd"/>
      <w:r w:rsidR="00FC1993" w:rsidRPr="00B57912">
        <w:t>»</w:t>
      </w:r>
      <w:r w:rsidR="00996C7B" w:rsidRPr="00B57912">
        <w:t xml:space="preserve"> (1965)</w:t>
      </w:r>
      <w:r w:rsidR="00FC1993" w:rsidRPr="00B57912">
        <w:t xml:space="preserve"> Стравинского есть партии для двух гонгов, тремоло для четырех гонгов присутствует в «Женщине без тени»</w:t>
      </w:r>
      <w:r w:rsidR="00996C7B" w:rsidRPr="00B57912">
        <w:t xml:space="preserve"> (1919)</w:t>
      </w:r>
      <w:r w:rsidR="00FC1993" w:rsidRPr="00B57912">
        <w:t xml:space="preserve"> </w:t>
      </w:r>
      <w:proofErr w:type="spellStart"/>
      <w:r w:rsidR="00FC1993" w:rsidRPr="00B57912">
        <w:t>Рихарда</w:t>
      </w:r>
      <w:proofErr w:type="spellEnd"/>
      <w:r w:rsidR="00FC1993" w:rsidRPr="00B57912">
        <w:t xml:space="preserve"> Штрауса</w:t>
      </w:r>
      <w:r w:rsidR="00996C7B" w:rsidRPr="00B57912">
        <w:t>, неоднократно гонг звучит в «</w:t>
      </w:r>
      <w:proofErr w:type="spellStart"/>
      <w:r w:rsidR="00996C7B" w:rsidRPr="00B57912">
        <w:t>Турандот</w:t>
      </w:r>
      <w:proofErr w:type="spellEnd"/>
      <w:r w:rsidR="00996C7B" w:rsidRPr="00B57912">
        <w:t xml:space="preserve">» </w:t>
      </w:r>
      <w:proofErr w:type="spellStart"/>
      <w:r w:rsidR="00996C7B" w:rsidRPr="00B57912">
        <w:t>Пуччини</w:t>
      </w:r>
      <w:proofErr w:type="spellEnd"/>
      <w:r w:rsidR="00996C7B" w:rsidRPr="00B57912">
        <w:t xml:space="preserve">. </w:t>
      </w:r>
    </w:p>
    <w:p w14:paraId="0F150823" w14:textId="77777777" w:rsidR="00692FA9" w:rsidRPr="00B57912" w:rsidRDefault="00996C7B">
      <w:pPr>
        <w:spacing w:after="0"/>
      </w:pPr>
      <w:r w:rsidRPr="00B57912">
        <w:t xml:space="preserve">Гонг – выбор современных западных композиторов, желающих добиться необычного звучания. Стравинский, к примеру, требовал, чтобы быстрое глиссандо в «Весне священно» («Великая жертва») исполнялось на гонге с помощью треугольного ударника. </w:t>
      </w:r>
      <w:proofErr w:type="spellStart"/>
      <w:r w:rsidRPr="00B57912">
        <w:t>Пендерецки</w:t>
      </w:r>
      <w:proofErr w:type="spellEnd"/>
      <w:r w:rsidRPr="00B57912">
        <w:t xml:space="preserve"> </w:t>
      </w:r>
      <w:r w:rsidR="003F4733" w:rsidRPr="00B57912">
        <w:t xml:space="preserve">использовал в «Измерениях времени и тишины» (1960) звук гонга, получаемый за счет его сгибания, а в «Двойной музыке» (1941) Джона </w:t>
      </w:r>
      <w:proofErr w:type="spellStart"/>
      <w:r w:rsidR="003F4733" w:rsidRPr="00B57912">
        <w:t>Кейджа</w:t>
      </w:r>
      <w:proofErr w:type="spellEnd"/>
      <w:r w:rsidR="003F4733" w:rsidRPr="00B57912">
        <w:t xml:space="preserve"> гонг после удара сразу же помещался в кадку с водой, чтобы получилось искаженное звучание. </w:t>
      </w:r>
    </w:p>
    <w:p w14:paraId="34E5DF83" w14:textId="77777777" w:rsidR="007416C3" w:rsidRPr="00B57912" w:rsidRDefault="003F4733">
      <w:pPr>
        <w:spacing w:after="0"/>
      </w:pPr>
      <w:r w:rsidRPr="00B57912">
        <w:t xml:space="preserve">Однако использование гонга на Западе не ограничивается только авторскими музыкальными произведениями. В Восточной Европе около 17 века в македонских монастырях тонкие гонги размещались в центральной части обители, с их помощью братию призывали на службу. В некоторых католических орденах гонги использовались вместо колоколов для созыва верующих. </w:t>
      </w:r>
      <w:r w:rsidR="007416C3" w:rsidRPr="00B57912">
        <w:t xml:space="preserve">В течение 19 века в среде европейской знати было принято использовать гонг для вызова слуг или для сбора семьи за столом, для обозначения прихода гостей в ходе формальных мероприятий. </w:t>
      </w:r>
    </w:p>
    <w:p w14:paraId="71BC724A" w14:textId="77777777" w:rsidR="003F4733" w:rsidRPr="00B57912" w:rsidRDefault="004811CA">
      <w:pPr>
        <w:spacing w:after="0"/>
      </w:pPr>
      <w:r w:rsidRPr="00B57912">
        <w:t xml:space="preserve">Гонг обрел новую жизнь в </w:t>
      </w:r>
      <w:proofErr w:type="spellStart"/>
      <w:r w:rsidRPr="00B57912">
        <w:t>психоделической</w:t>
      </w:r>
      <w:proofErr w:type="spellEnd"/>
      <w:r w:rsidRPr="00B57912">
        <w:t xml:space="preserve"> музыке 1960-70-х – его сносящее голову звучание многократно отражалось в умах </w:t>
      </w:r>
      <w:proofErr w:type="spellStart"/>
      <w:r w:rsidRPr="00B57912">
        <w:t>свежеобдолбанных</w:t>
      </w:r>
      <w:proofErr w:type="spellEnd"/>
      <w:r w:rsidRPr="00B57912">
        <w:t xml:space="preserve"> слушателей. </w:t>
      </w:r>
      <w:r w:rsidRPr="00B57912">
        <w:rPr>
          <w:lang w:val="en-US"/>
        </w:rPr>
        <w:t>Moody</w:t>
      </w:r>
      <w:r w:rsidRPr="00B57912">
        <w:t xml:space="preserve"> </w:t>
      </w:r>
      <w:r w:rsidRPr="00B57912">
        <w:rPr>
          <w:lang w:val="en-US"/>
        </w:rPr>
        <w:t>Blues</w:t>
      </w:r>
      <w:r w:rsidRPr="00B57912">
        <w:t xml:space="preserve"> открывают альбом композицией </w:t>
      </w:r>
      <w:r w:rsidRPr="00B57912">
        <w:rPr>
          <w:lang w:val="en-US"/>
        </w:rPr>
        <w:t>Days</w:t>
      </w:r>
      <w:r w:rsidRPr="00B57912">
        <w:t xml:space="preserve"> </w:t>
      </w:r>
      <w:r w:rsidRPr="00B57912">
        <w:rPr>
          <w:lang w:val="en-US"/>
        </w:rPr>
        <w:t>of</w:t>
      </w:r>
      <w:r w:rsidRPr="00B57912">
        <w:t xml:space="preserve"> </w:t>
      </w:r>
      <w:r w:rsidRPr="00B57912">
        <w:rPr>
          <w:lang w:val="en-US"/>
        </w:rPr>
        <w:t>Future</w:t>
      </w:r>
      <w:r w:rsidRPr="00B57912">
        <w:t xml:space="preserve"> </w:t>
      </w:r>
      <w:r w:rsidRPr="00B57912">
        <w:rPr>
          <w:lang w:val="en-US"/>
        </w:rPr>
        <w:t>Passed</w:t>
      </w:r>
      <w:r w:rsidRPr="00B57912">
        <w:t xml:space="preserve"> с нарастающим </w:t>
      </w:r>
      <w:r w:rsidR="00905EA6" w:rsidRPr="00B57912">
        <w:t xml:space="preserve">крещендо </w:t>
      </w:r>
      <w:r w:rsidRPr="00B57912">
        <w:t>гонг</w:t>
      </w:r>
      <w:r w:rsidR="00905EA6" w:rsidRPr="00B57912">
        <w:t xml:space="preserve">а, заканчивается </w:t>
      </w:r>
      <w:proofErr w:type="spellStart"/>
      <w:r w:rsidR="00905EA6" w:rsidRPr="00B57912">
        <w:t>трэк</w:t>
      </w:r>
      <w:proofErr w:type="spellEnd"/>
      <w:r w:rsidR="00905EA6" w:rsidRPr="00B57912">
        <w:t xml:space="preserve"> также ударом гонга, звук которого замирает в тишине. </w:t>
      </w:r>
      <w:r w:rsidR="00905EA6" w:rsidRPr="00B57912">
        <w:rPr>
          <w:lang w:val="en-US"/>
        </w:rPr>
        <w:t>Led</w:t>
      </w:r>
      <w:r w:rsidR="00905EA6" w:rsidRPr="00B57912">
        <w:t xml:space="preserve"> </w:t>
      </w:r>
      <w:r w:rsidR="00905EA6" w:rsidRPr="00B57912">
        <w:rPr>
          <w:lang w:val="en-US"/>
        </w:rPr>
        <w:t>Zeppelin</w:t>
      </w:r>
      <w:r w:rsidR="00905EA6" w:rsidRPr="00B57912">
        <w:t xml:space="preserve"> использовали гонг в песне </w:t>
      </w:r>
      <w:r w:rsidR="00905EA6" w:rsidRPr="00B57912">
        <w:rPr>
          <w:lang w:val="en-US"/>
        </w:rPr>
        <w:t>What</w:t>
      </w:r>
      <w:r w:rsidR="00905EA6" w:rsidRPr="00B57912">
        <w:t xml:space="preserve"> </w:t>
      </w:r>
      <w:r w:rsidR="00905EA6" w:rsidRPr="00B57912">
        <w:rPr>
          <w:lang w:val="en-US"/>
        </w:rPr>
        <w:t>Is</w:t>
      </w:r>
      <w:r w:rsidR="00905EA6" w:rsidRPr="00B57912">
        <w:t xml:space="preserve"> </w:t>
      </w:r>
      <w:r w:rsidR="00905EA6" w:rsidRPr="00B57912">
        <w:rPr>
          <w:lang w:val="en-US"/>
        </w:rPr>
        <w:t>And</w:t>
      </w:r>
      <w:r w:rsidR="00905EA6" w:rsidRPr="00B57912">
        <w:t xml:space="preserve"> </w:t>
      </w:r>
      <w:r w:rsidR="00905EA6" w:rsidRPr="00B57912">
        <w:rPr>
          <w:lang w:val="en-US"/>
        </w:rPr>
        <w:t>Never</w:t>
      </w:r>
      <w:r w:rsidR="00905EA6" w:rsidRPr="00B57912">
        <w:t xml:space="preserve"> </w:t>
      </w:r>
      <w:r w:rsidR="00905EA6" w:rsidRPr="00B57912">
        <w:rPr>
          <w:lang w:val="en-US"/>
        </w:rPr>
        <w:t>Should</w:t>
      </w:r>
      <w:r w:rsidR="00905EA6" w:rsidRPr="00B57912">
        <w:t xml:space="preserve"> </w:t>
      </w:r>
      <w:r w:rsidR="00905EA6" w:rsidRPr="00B57912">
        <w:rPr>
          <w:lang w:val="en-US"/>
        </w:rPr>
        <w:t>Be</w:t>
      </w:r>
      <w:r w:rsidR="00905EA6" w:rsidRPr="00B57912">
        <w:t xml:space="preserve">, а Джон </w:t>
      </w:r>
      <w:proofErr w:type="spellStart"/>
      <w:r w:rsidR="00905EA6" w:rsidRPr="00B57912">
        <w:t>Бонэм</w:t>
      </w:r>
      <w:proofErr w:type="spellEnd"/>
      <w:r w:rsidR="00905EA6" w:rsidRPr="00B57912">
        <w:t xml:space="preserve"> играет на 38-дюймовом симфоническом гонге </w:t>
      </w:r>
      <w:proofErr w:type="spellStart"/>
      <w:r w:rsidR="00905EA6" w:rsidRPr="00B57912">
        <w:rPr>
          <w:lang w:val="en-US"/>
        </w:rPr>
        <w:t>Paiste</w:t>
      </w:r>
      <w:proofErr w:type="spellEnd"/>
      <w:r w:rsidR="00905EA6" w:rsidRPr="00B57912">
        <w:t xml:space="preserve"> в песне </w:t>
      </w:r>
      <w:r w:rsidR="00905EA6" w:rsidRPr="00B57912">
        <w:rPr>
          <w:lang w:val="en-US"/>
        </w:rPr>
        <w:t>Moby</w:t>
      </w:r>
      <w:r w:rsidR="00905EA6" w:rsidRPr="00B57912">
        <w:t xml:space="preserve"> </w:t>
      </w:r>
      <w:r w:rsidR="00905EA6" w:rsidRPr="00B57912">
        <w:rPr>
          <w:lang w:val="en-US"/>
        </w:rPr>
        <w:t>Dick</w:t>
      </w:r>
      <w:r w:rsidR="00905EA6" w:rsidRPr="00B57912">
        <w:t xml:space="preserve">. </w:t>
      </w:r>
      <w:r w:rsidR="00905EA6" w:rsidRPr="00B57912">
        <w:rPr>
          <w:lang w:val="en-US"/>
        </w:rPr>
        <w:t>Aerosmith</w:t>
      </w:r>
      <w:r w:rsidR="00905EA6" w:rsidRPr="00B57912">
        <w:t xml:space="preserve"> использовали гонг в песне </w:t>
      </w:r>
      <w:r w:rsidR="00905EA6" w:rsidRPr="00B57912">
        <w:rPr>
          <w:lang w:val="en-US"/>
        </w:rPr>
        <w:t>Dream</w:t>
      </w:r>
      <w:r w:rsidR="00905EA6" w:rsidRPr="00B57912">
        <w:t xml:space="preserve"> </w:t>
      </w:r>
      <w:r w:rsidR="00905EA6" w:rsidRPr="00B57912">
        <w:rPr>
          <w:lang w:val="en-US"/>
        </w:rPr>
        <w:t>On</w:t>
      </w:r>
      <w:r w:rsidR="00905EA6" w:rsidRPr="00B57912">
        <w:t xml:space="preserve">, а в классической </w:t>
      </w:r>
      <w:r w:rsidR="00905EA6" w:rsidRPr="00B57912">
        <w:rPr>
          <w:lang w:val="en-US"/>
        </w:rPr>
        <w:t>Bohemian</w:t>
      </w:r>
      <w:r w:rsidR="00905EA6" w:rsidRPr="00B57912">
        <w:t xml:space="preserve"> </w:t>
      </w:r>
      <w:proofErr w:type="spellStart"/>
      <w:r w:rsidR="00905EA6" w:rsidRPr="00B57912">
        <w:rPr>
          <w:lang w:val="en-US"/>
        </w:rPr>
        <w:t>Rapsody</w:t>
      </w:r>
      <w:proofErr w:type="spellEnd"/>
      <w:r w:rsidR="00905EA6" w:rsidRPr="00B57912">
        <w:t xml:space="preserve"> группы </w:t>
      </w:r>
      <w:r w:rsidR="00905EA6" w:rsidRPr="00B57912">
        <w:rPr>
          <w:lang w:val="en-US"/>
        </w:rPr>
        <w:t>Queen</w:t>
      </w:r>
      <w:r w:rsidR="00905EA6" w:rsidRPr="00B57912">
        <w:t xml:space="preserve"> звучит большой гонг, на котором играл Роджер </w:t>
      </w:r>
      <w:proofErr w:type="spellStart"/>
      <w:r w:rsidR="00905EA6" w:rsidRPr="00B57912">
        <w:t>Тэйлор</w:t>
      </w:r>
      <w:proofErr w:type="spellEnd"/>
      <w:r w:rsidR="00905EA6" w:rsidRPr="00B57912">
        <w:t xml:space="preserve">. </w:t>
      </w:r>
      <w:proofErr w:type="spellStart"/>
      <w:r w:rsidR="00905EA6" w:rsidRPr="00B57912">
        <w:t>Доан</w:t>
      </w:r>
      <w:proofErr w:type="spellEnd"/>
      <w:r w:rsidR="00905EA6" w:rsidRPr="00B57912">
        <w:t xml:space="preserve"> </w:t>
      </w:r>
      <w:proofErr w:type="spellStart"/>
      <w:r w:rsidR="00905EA6" w:rsidRPr="00B57912">
        <w:t>Перри</w:t>
      </w:r>
      <w:proofErr w:type="spellEnd"/>
      <w:r w:rsidR="00905EA6" w:rsidRPr="00B57912">
        <w:t xml:space="preserve"> из </w:t>
      </w:r>
      <w:proofErr w:type="spellStart"/>
      <w:r w:rsidR="00905EA6" w:rsidRPr="00B57912">
        <w:rPr>
          <w:lang w:val="en-US"/>
        </w:rPr>
        <w:t>Jethro</w:t>
      </w:r>
      <w:proofErr w:type="spellEnd"/>
      <w:r w:rsidR="00905EA6" w:rsidRPr="00B57912">
        <w:t xml:space="preserve"> </w:t>
      </w:r>
      <w:proofErr w:type="spellStart"/>
      <w:r w:rsidR="00905EA6" w:rsidRPr="00B57912">
        <w:rPr>
          <w:lang w:val="en-US"/>
        </w:rPr>
        <w:t>Tull</w:t>
      </w:r>
      <w:proofErr w:type="spellEnd"/>
      <w:r w:rsidR="00905EA6" w:rsidRPr="00B57912">
        <w:t xml:space="preserve"> использует 36-дюймовый гонг.  Во время концертов </w:t>
      </w:r>
      <w:r w:rsidR="00905EA6" w:rsidRPr="00B57912">
        <w:rPr>
          <w:lang w:val="en-US"/>
        </w:rPr>
        <w:t>Pink</w:t>
      </w:r>
      <w:r w:rsidR="00905EA6" w:rsidRPr="00B57912">
        <w:t xml:space="preserve"> </w:t>
      </w:r>
      <w:r w:rsidR="00905EA6" w:rsidRPr="00B57912">
        <w:rPr>
          <w:lang w:val="en-US"/>
        </w:rPr>
        <w:t>Floyd</w:t>
      </w:r>
      <w:r w:rsidR="00905EA6" w:rsidRPr="00B57912">
        <w:t xml:space="preserve"> 1967-73 годов Роджер </w:t>
      </w:r>
      <w:proofErr w:type="spellStart"/>
      <w:r w:rsidR="00905EA6" w:rsidRPr="00B57912">
        <w:t>Уотерс</w:t>
      </w:r>
      <w:proofErr w:type="spellEnd"/>
      <w:r w:rsidR="00905EA6" w:rsidRPr="00B57912">
        <w:t xml:space="preserve"> выносил гонг на сцену для песен </w:t>
      </w:r>
      <w:r w:rsidR="00905EA6" w:rsidRPr="00B57912">
        <w:rPr>
          <w:lang w:val="en-US"/>
        </w:rPr>
        <w:t>A</w:t>
      </w:r>
      <w:r w:rsidR="00905EA6" w:rsidRPr="00B57912">
        <w:t xml:space="preserve"> </w:t>
      </w:r>
      <w:r w:rsidR="00905EA6" w:rsidRPr="00B57912">
        <w:rPr>
          <w:lang w:val="en-US"/>
        </w:rPr>
        <w:t>Saucer</w:t>
      </w:r>
      <w:r w:rsidR="00905EA6" w:rsidRPr="00B57912">
        <w:t xml:space="preserve"> </w:t>
      </w:r>
      <w:r w:rsidR="00905EA6" w:rsidRPr="00B57912">
        <w:rPr>
          <w:lang w:val="en-US"/>
        </w:rPr>
        <w:t>Full</w:t>
      </w:r>
      <w:r w:rsidR="00905EA6" w:rsidRPr="00B57912">
        <w:t xml:space="preserve"> </w:t>
      </w:r>
      <w:r w:rsidR="00905EA6" w:rsidRPr="00B57912">
        <w:rPr>
          <w:lang w:val="en-US"/>
        </w:rPr>
        <w:t>of</w:t>
      </w:r>
      <w:r w:rsidR="00905EA6" w:rsidRPr="00B57912">
        <w:t xml:space="preserve"> </w:t>
      </w:r>
      <w:r w:rsidR="00905EA6" w:rsidRPr="00B57912">
        <w:rPr>
          <w:lang w:val="en-US"/>
        </w:rPr>
        <w:t>Secrets</w:t>
      </w:r>
      <w:r w:rsidR="00905EA6" w:rsidRPr="00B57912">
        <w:t xml:space="preserve"> и </w:t>
      </w:r>
      <w:r w:rsidR="00905EA6" w:rsidRPr="00B57912">
        <w:rPr>
          <w:lang w:val="en-US"/>
        </w:rPr>
        <w:t>Set</w:t>
      </w:r>
      <w:r w:rsidR="00905EA6" w:rsidRPr="00B57912">
        <w:t xml:space="preserve"> </w:t>
      </w:r>
      <w:r w:rsidR="00905EA6" w:rsidRPr="00B57912">
        <w:rPr>
          <w:lang w:val="en-US"/>
        </w:rPr>
        <w:t>Your</w:t>
      </w:r>
      <w:r w:rsidR="00905EA6" w:rsidRPr="00B57912">
        <w:t xml:space="preserve"> </w:t>
      </w:r>
      <w:r w:rsidR="00905EA6" w:rsidRPr="00B57912">
        <w:rPr>
          <w:lang w:val="en-US"/>
        </w:rPr>
        <w:t>Controls</w:t>
      </w:r>
      <w:r w:rsidR="00905EA6" w:rsidRPr="00B57912">
        <w:t xml:space="preserve"> </w:t>
      </w:r>
      <w:r w:rsidR="00905EA6" w:rsidRPr="00B57912">
        <w:rPr>
          <w:lang w:val="en-US"/>
        </w:rPr>
        <w:t>for</w:t>
      </w:r>
      <w:r w:rsidR="00905EA6" w:rsidRPr="00B57912">
        <w:t xml:space="preserve"> </w:t>
      </w:r>
      <w:r w:rsidR="00905EA6" w:rsidRPr="00B57912">
        <w:rPr>
          <w:lang w:val="en-US"/>
        </w:rPr>
        <w:t>the</w:t>
      </w:r>
      <w:r w:rsidR="00905EA6" w:rsidRPr="00B57912">
        <w:t xml:space="preserve"> </w:t>
      </w:r>
      <w:r w:rsidR="00905EA6" w:rsidRPr="00B57912">
        <w:rPr>
          <w:lang w:val="en-US"/>
        </w:rPr>
        <w:t>Heart</w:t>
      </w:r>
      <w:r w:rsidR="00905EA6" w:rsidRPr="00B57912">
        <w:t xml:space="preserve"> </w:t>
      </w:r>
      <w:r w:rsidR="00905EA6" w:rsidRPr="00B57912">
        <w:rPr>
          <w:lang w:val="en-US"/>
        </w:rPr>
        <w:t>of</w:t>
      </w:r>
      <w:r w:rsidR="00905EA6" w:rsidRPr="00B57912">
        <w:t xml:space="preserve"> </w:t>
      </w:r>
      <w:r w:rsidR="00905EA6" w:rsidRPr="00B57912">
        <w:rPr>
          <w:lang w:val="en-US"/>
        </w:rPr>
        <w:t>the</w:t>
      </w:r>
      <w:r w:rsidR="00905EA6" w:rsidRPr="00B57912">
        <w:t xml:space="preserve"> </w:t>
      </w:r>
      <w:r w:rsidR="00905EA6" w:rsidRPr="00B57912">
        <w:rPr>
          <w:lang w:val="en-US"/>
        </w:rPr>
        <w:t>Sun</w:t>
      </w:r>
      <w:r w:rsidR="00905EA6" w:rsidRPr="00B57912">
        <w:t xml:space="preserve">, которые заканчивались зажигательными пассажами на гонге – на случай если местные </w:t>
      </w:r>
      <w:proofErr w:type="spellStart"/>
      <w:r w:rsidR="00905EA6" w:rsidRPr="00B57912">
        <w:t>кислотники</w:t>
      </w:r>
      <w:proofErr w:type="spellEnd"/>
      <w:r w:rsidR="00905EA6" w:rsidRPr="00B57912">
        <w:t xml:space="preserve"> еще не совсем потеряли голову. </w:t>
      </w:r>
    </w:p>
    <w:p w14:paraId="65796895" w14:textId="77777777" w:rsidR="00905EA6" w:rsidRPr="00B57912" w:rsidRDefault="00905EA6">
      <w:pPr>
        <w:spacing w:after="0"/>
      </w:pPr>
      <w:r w:rsidRPr="00B57912">
        <w:t>Популярность гонга среди</w:t>
      </w:r>
      <w:r w:rsidR="007B080A" w:rsidRPr="00B57912">
        <w:t xml:space="preserve"> представителей</w:t>
      </w:r>
      <w:r w:rsidRPr="00B57912">
        <w:t xml:space="preserve"> </w:t>
      </w:r>
      <w:proofErr w:type="spellStart"/>
      <w:r w:rsidRPr="00B57912">
        <w:t>нарко-музыкальной</w:t>
      </w:r>
      <w:proofErr w:type="spellEnd"/>
      <w:r w:rsidRPr="00B57912">
        <w:t xml:space="preserve"> </w:t>
      </w:r>
      <w:r w:rsidR="007B080A" w:rsidRPr="00B57912">
        <w:t xml:space="preserve">культуры 20 века на самом деле первый прецедент использования этого инструмента в западной музыке для трансформации сознания, отсылка к его восточным корням, уходящим в века, когда гонг использовался для пробуждения высших центров медитативного ума. </w:t>
      </w:r>
    </w:p>
    <w:p w14:paraId="7DAE04F3" w14:textId="77777777" w:rsidR="00905EA6" w:rsidRPr="00B57912" w:rsidRDefault="007B080A">
      <w:pPr>
        <w:spacing w:after="0"/>
      </w:pPr>
      <w:r w:rsidRPr="00B57912">
        <w:t xml:space="preserve">Хотя гонг использовался как музыкальный инструмент для разных типов произведений, его суть в особой возможности трансформировать, исцелять и возвышать ищущих. Сегодня гонг обрел новую аудиторию, сформированную терапевтами, учителями йоги и людьми, стремящимися изменить себя и других с помощью его звука. </w:t>
      </w:r>
    </w:p>
    <w:p w14:paraId="1800E2E7" w14:textId="77777777" w:rsidR="007B080A" w:rsidRPr="00B57912" w:rsidRDefault="007B080A">
      <w:pPr>
        <w:spacing w:after="0"/>
      </w:pPr>
      <w:r w:rsidRPr="00B57912">
        <w:t xml:space="preserve">Есть определенная разница между использованием гонга как музыкального инструмента и в терапевтической или </w:t>
      </w:r>
      <w:proofErr w:type="spellStart"/>
      <w:r w:rsidRPr="00B57912">
        <w:t>йога-практике</w:t>
      </w:r>
      <w:proofErr w:type="spellEnd"/>
      <w:r w:rsidRPr="00B57912">
        <w:t>. Музыкальное – как восточное, так и европейское – и исцеляющее и трансформирующее использование гонга требует разных навыков. Об этом речь пойдет дальше.</w:t>
      </w:r>
    </w:p>
    <w:p w14:paraId="750D7EB9" w14:textId="77777777" w:rsidR="007B080A" w:rsidRPr="00B57912" w:rsidRDefault="007B080A">
      <w:pPr>
        <w:spacing w:after="0"/>
      </w:pPr>
    </w:p>
    <w:p w14:paraId="21C37200" w14:textId="77777777" w:rsidR="007B080A" w:rsidRPr="00B57912" w:rsidRDefault="007B080A">
      <w:pPr>
        <w:spacing w:after="0"/>
        <w:rPr>
          <w:b/>
        </w:rPr>
      </w:pPr>
      <w:r w:rsidRPr="00B57912">
        <w:rPr>
          <w:b/>
        </w:rPr>
        <w:t>ГОНГ И ПРАКТИКА ЙОГИ</w:t>
      </w:r>
    </w:p>
    <w:p w14:paraId="61F927F7" w14:textId="77777777" w:rsidR="007B080A" w:rsidRPr="00B57912" w:rsidRDefault="007B080A">
      <w:pPr>
        <w:spacing w:after="0"/>
        <w:rPr>
          <w:b/>
        </w:rPr>
      </w:pPr>
    </w:p>
    <w:p w14:paraId="2E7F10E3" w14:textId="77777777" w:rsidR="007B080A" w:rsidRPr="00B57912" w:rsidRDefault="007B080A">
      <w:pPr>
        <w:spacing w:after="0"/>
      </w:pPr>
      <w:r w:rsidRPr="00B57912">
        <w:t xml:space="preserve">Связь звука гонга и практики йоги упоминается в начале 14 века </w:t>
      </w:r>
      <w:proofErr w:type="spellStart"/>
      <w:r w:rsidRPr="00B57912">
        <w:t>Йоги</w:t>
      </w:r>
      <w:r w:rsidR="00162BF9" w:rsidRPr="00B57912">
        <w:t>ном</w:t>
      </w:r>
      <w:proofErr w:type="spellEnd"/>
      <w:r w:rsidRPr="00B57912">
        <w:t xml:space="preserve"> </w:t>
      </w:r>
      <w:proofErr w:type="spellStart"/>
      <w:r w:rsidRPr="00B57912">
        <w:t>Сватмарама</w:t>
      </w:r>
      <w:proofErr w:type="spellEnd"/>
      <w:r w:rsidRPr="00B57912">
        <w:t xml:space="preserve"> в </w:t>
      </w:r>
      <w:proofErr w:type="spellStart"/>
      <w:r w:rsidR="00162BF9" w:rsidRPr="00B57912">
        <w:t>Хатха-Йога</w:t>
      </w:r>
      <w:proofErr w:type="spellEnd"/>
      <w:r w:rsidR="00162BF9" w:rsidRPr="00B57912">
        <w:t xml:space="preserve"> </w:t>
      </w:r>
      <w:proofErr w:type="spellStart"/>
      <w:r w:rsidR="00162BF9" w:rsidRPr="00B57912">
        <w:t>Прадипике</w:t>
      </w:r>
      <w:proofErr w:type="spellEnd"/>
      <w:r w:rsidR="00162BF9" w:rsidRPr="00B57912">
        <w:t xml:space="preserve">, одном из основополагающих трактатов по практике </w:t>
      </w:r>
      <w:proofErr w:type="spellStart"/>
      <w:r w:rsidR="00162BF9" w:rsidRPr="00B57912">
        <w:t>Хатха-йоги</w:t>
      </w:r>
      <w:proofErr w:type="spellEnd"/>
      <w:r w:rsidR="00162BF9" w:rsidRPr="00B57912">
        <w:t xml:space="preserve">. </w:t>
      </w:r>
    </w:p>
    <w:p w14:paraId="5BB7AC5B" w14:textId="77777777" w:rsidR="00162BF9" w:rsidRPr="00B57912" w:rsidRDefault="00162BF9">
      <w:pPr>
        <w:spacing w:after="0"/>
      </w:pPr>
      <w:r w:rsidRPr="00B57912">
        <w:t xml:space="preserve">В завершающей главе </w:t>
      </w:r>
      <w:proofErr w:type="spellStart"/>
      <w:r w:rsidRPr="00B57912">
        <w:t>Прадипики</w:t>
      </w:r>
      <w:proofErr w:type="spellEnd"/>
      <w:r w:rsidRPr="00B57912">
        <w:t xml:space="preserve"> есть обсуждение стадий, которые йог проходит на пути к просветлению. Одна из особых ступеней – опыт «слушания» сокровенных звуков, порождаемых процессом пробуждения энергии </w:t>
      </w:r>
      <w:proofErr w:type="spellStart"/>
      <w:r w:rsidRPr="00B57912">
        <w:t>Кундалини</w:t>
      </w:r>
      <w:proofErr w:type="spellEnd"/>
      <w:r w:rsidRPr="00B57912">
        <w:t xml:space="preserve">. Эти внутренние звуки развиваются в тонких состояниях с ростом осознанности. На первой стадии они воспринимаются как звук океана. Среди этого рева волн йог затем слышит звуки различных барабанов, преобразующихся в «звук раковины, гонга и трубы». На самом деле и другие древние тексты говорят о том, что когда энергия </w:t>
      </w:r>
      <w:proofErr w:type="spellStart"/>
      <w:r w:rsidRPr="00B57912">
        <w:t>Кундалини</w:t>
      </w:r>
      <w:proofErr w:type="spellEnd"/>
      <w:r w:rsidRPr="00B57912">
        <w:t xml:space="preserve"> пробуждает сердечный центр, </w:t>
      </w:r>
      <w:r w:rsidR="00B6063C" w:rsidRPr="00B57912">
        <w:t xml:space="preserve">слушающий переживает внутреннее звучание тишины, как если бы «гонг взорвался в центре солнца». Постепенно интенсивный звук гонга растворяется, а </w:t>
      </w:r>
      <w:proofErr w:type="spellStart"/>
      <w:r w:rsidR="00B6063C" w:rsidRPr="00B57912">
        <w:t>йогин</w:t>
      </w:r>
      <w:proofErr w:type="spellEnd"/>
      <w:r w:rsidR="00B6063C" w:rsidRPr="00B57912">
        <w:t xml:space="preserve"> слышит лишь легкое жужжание пчелы и погружается в это полностью. </w:t>
      </w:r>
    </w:p>
    <w:p w14:paraId="305BFB5F" w14:textId="77777777" w:rsidR="00B6063C" w:rsidRPr="00B57912" w:rsidRDefault="00B6063C">
      <w:pPr>
        <w:spacing w:after="0"/>
      </w:pPr>
      <w:r w:rsidRPr="00B57912">
        <w:t xml:space="preserve">Эта концентрация на звуке, когда все прочее исчезает, </w:t>
      </w:r>
      <w:r w:rsidR="004A1663" w:rsidRPr="00B57912">
        <w:t xml:space="preserve">- сохранение состояния блаженства, который составляет суть </w:t>
      </w:r>
      <w:proofErr w:type="spellStart"/>
      <w:r w:rsidR="004A1663" w:rsidRPr="00B57912">
        <w:t>Лайя</w:t>
      </w:r>
      <w:proofErr w:type="spellEnd"/>
      <w:r w:rsidR="004A1663" w:rsidRPr="00B57912">
        <w:t xml:space="preserve"> Йоги. Как только слушатель полностью сосредотачивается и полностью погружается во внешний звук гонга, граница между слушателем («я») и звуком («не-я») исчезает, что близко к состояниям практики </w:t>
      </w:r>
      <w:proofErr w:type="spellStart"/>
      <w:r w:rsidR="004A1663" w:rsidRPr="00B57912">
        <w:t>Лайя</w:t>
      </w:r>
      <w:proofErr w:type="spellEnd"/>
      <w:r w:rsidR="004A1663" w:rsidRPr="00B57912">
        <w:t xml:space="preserve"> Йоги. Способность гонга издавать внешний звук, который обладает уникальными индивидуальными свойствами для каждого слушателя и открывает и уравновешивает ум, делает его мощным инструментом, вызывающим медитативные состояния. </w:t>
      </w:r>
    </w:p>
    <w:p w14:paraId="53C73CF5" w14:textId="77777777" w:rsidR="004A1663" w:rsidRPr="00B57912" w:rsidRDefault="004A1663">
      <w:pPr>
        <w:spacing w:after="0"/>
      </w:pPr>
      <w:r w:rsidRPr="00B57912">
        <w:t xml:space="preserve">Как только звуковые волны гонга прерывают мыслительное волнение ума, слушатель оказывается в нулевой точке, состоянии, называемом йогами </w:t>
      </w:r>
      <w:proofErr w:type="spellStart"/>
      <w:r w:rsidRPr="00B57912">
        <w:t>шунья</w:t>
      </w:r>
      <w:proofErr w:type="spellEnd"/>
      <w:r w:rsidRPr="00B57912">
        <w:t xml:space="preserve">, исходном состоянии блаженного ничто, первой ступени </w:t>
      </w:r>
      <w:proofErr w:type="spellStart"/>
      <w:r w:rsidRPr="00B57912">
        <w:t>Нада</w:t>
      </w:r>
      <w:proofErr w:type="spellEnd"/>
      <w:r w:rsidRPr="00B57912">
        <w:t xml:space="preserve"> Йоги. </w:t>
      </w:r>
      <w:r w:rsidR="00D13ABD" w:rsidRPr="00B57912">
        <w:t xml:space="preserve">Способность гонга успокаивать ум, останавливать ход мысли, преодолевать его контроль над сознанием была хорошо описана Мастером </w:t>
      </w:r>
      <w:proofErr w:type="spellStart"/>
      <w:r w:rsidR="00D13ABD" w:rsidRPr="00B57912">
        <w:t>Кундалини</w:t>
      </w:r>
      <w:proofErr w:type="spellEnd"/>
      <w:r w:rsidR="00D13ABD" w:rsidRPr="00B57912">
        <w:t xml:space="preserve"> йоги, учителем Йоги </w:t>
      </w:r>
      <w:proofErr w:type="spellStart"/>
      <w:r w:rsidR="00D13ABD" w:rsidRPr="00B57912">
        <w:t>Бхаджаном</w:t>
      </w:r>
      <w:proofErr w:type="spellEnd"/>
      <w:r w:rsidR="00D13ABD" w:rsidRPr="00B57912">
        <w:t xml:space="preserve">, однажды сказавшим: «Для ума звук гонга – как мать и отец, давшие ему рождение. Ум не может противостоять хорошей игре на гонге». Согласно наставлениям Йоги </w:t>
      </w:r>
      <w:proofErr w:type="spellStart"/>
      <w:r w:rsidR="00D13ABD" w:rsidRPr="00B57912">
        <w:t>Бхаджана</w:t>
      </w:r>
      <w:proofErr w:type="spellEnd"/>
      <w:r w:rsidR="00D13ABD" w:rsidRPr="00B57912">
        <w:t xml:space="preserve"> ум сдается звуку гонга, для чего нужно от 3 до 90 секунд игры. </w:t>
      </w:r>
    </w:p>
    <w:p w14:paraId="1D7A6DDB" w14:textId="77777777" w:rsidR="00D13ABD" w:rsidRPr="00B57912" w:rsidRDefault="00D13ABD">
      <w:pPr>
        <w:spacing w:after="0"/>
      </w:pPr>
      <w:r w:rsidRPr="00B57912">
        <w:t xml:space="preserve">Когда капитулируют низшие проявления ума, звук гонга открывает слушателю трансцендентальное состояние </w:t>
      </w:r>
      <w:proofErr w:type="spellStart"/>
      <w:r w:rsidRPr="00B57912">
        <w:t>шунья</w:t>
      </w:r>
      <w:proofErr w:type="spellEnd"/>
      <w:r w:rsidRPr="00B57912">
        <w:t xml:space="preserve">, или ничто, в котором возможно постижение изначальной истины и возникновение спонтанных видений. Именно поэтому гонг используется йогами для создания спонтанных медитативных состояний, которые требуют от воспринимающих одного – отпустить все и впустить гонг. </w:t>
      </w:r>
    </w:p>
    <w:p w14:paraId="7CD51EC8" w14:textId="77777777" w:rsidR="00D13ABD" w:rsidRPr="00B57912" w:rsidRDefault="00D13ABD">
      <w:pPr>
        <w:spacing w:after="0"/>
        <w:rPr>
          <w:b/>
        </w:rPr>
      </w:pPr>
    </w:p>
    <w:p w14:paraId="170ACFA7" w14:textId="77777777" w:rsidR="00D13ABD" w:rsidRPr="00B57912" w:rsidRDefault="00D13ABD">
      <w:pPr>
        <w:spacing w:after="0"/>
        <w:rPr>
          <w:b/>
        </w:rPr>
      </w:pPr>
      <w:r w:rsidRPr="00B57912">
        <w:rPr>
          <w:b/>
        </w:rPr>
        <w:t xml:space="preserve">Гонг и </w:t>
      </w:r>
      <w:r w:rsidR="0034225D" w:rsidRPr="00B57912">
        <w:rPr>
          <w:b/>
        </w:rPr>
        <w:t>к</w:t>
      </w:r>
      <w:r w:rsidRPr="00B57912">
        <w:rPr>
          <w:b/>
        </w:rPr>
        <w:t>оши</w:t>
      </w:r>
    </w:p>
    <w:p w14:paraId="14CCE9DA" w14:textId="77777777" w:rsidR="00E22B2C" w:rsidRPr="00B57912" w:rsidRDefault="00E22B2C">
      <w:pPr>
        <w:spacing w:after="0"/>
        <w:rPr>
          <w:b/>
        </w:rPr>
      </w:pPr>
    </w:p>
    <w:p w14:paraId="1433FBCE" w14:textId="77777777" w:rsidR="00D13ABD" w:rsidRPr="00B57912" w:rsidRDefault="00DC3807">
      <w:pPr>
        <w:spacing w:after="0"/>
      </w:pPr>
      <w:r w:rsidRPr="00B57912">
        <w:t xml:space="preserve">В йоге описывается пять кош, или покровов бытия, это важна концепция для понимания эффектов йоги и роли гонга в трансформации. </w:t>
      </w:r>
    </w:p>
    <w:p w14:paraId="294FDCBD" w14:textId="77777777" w:rsidR="00DC3807" w:rsidRPr="00B57912" w:rsidRDefault="00DC3807">
      <w:pPr>
        <w:spacing w:after="0"/>
      </w:pPr>
      <w:r w:rsidRPr="00B57912">
        <w:t>Представьте себя имеющим пять чехлов или слоев. Поверхностный слой – это физическое тело (</w:t>
      </w:r>
      <w:proofErr w:type="spellStart"/>
      <w:r w:rsidRPr="00B57912">
        <w:t>анамайя</w:t>
      </w:r>
      <w:proofErr w:type="spellEnd"/>
      <w:r w:rsidRPr="00B57912">
        <w:t xml:space="preserve"> коша), второй слой – энергетическое тело или тело дыхания (</w:t>
      </w:r>
      <w:proofErr w:type="spellStart"/>
      <w:r w:rsidRPr="00B57912">
        <w:t>пранамайя</w:t>
      </w:r>
      <w:proofErr w:type="spellEnd"/>
      <w:r w:rsidRPr="00B57912">
        <w:t xml:space="preserve"> коша), третий – эмоциональное тело (</w:t>
      </w:r>
      <w:proofErr w:type="spellStart"/>
      <w:r w:rsidRPr="00B57912">
        <w:t>манамайя</w:t>
      </w:r>
      <w:proofErr w:type="spellEnd"/>
      <w:r w:rsidRPr="00B57912">
        <w:t xml:space="preserve"> коша), четвертый – тело познания (</w:t>
      </w:r>
      <w:proofErr w:type="spellStart"/>
      <w:r w:rsidRPr="00B57912">
        <w:t>виджнайямайя</w:t>
      </w:r>
      <w:proofErr w:type="spellEnd"/>
      <w:r w:rsidRPr="00B57912">
        <w:t xml:space="preserve"> коша), последний, пятый слой и наше ядро и суть – тело блаженства (</w:t>
      </w:r>
      <w:proofErr w:type="spellStart"/>
      <w:r w:rsidRPr="00B57912">
        <w:t>анандамайя</w:t>
      </w:r>
      <w:proofErr w:type="spellEnd"/>
      <w:r w:rsidRPr="00B57912">
        <w:t xml:space="preserve"> коша). </w:t>
      </w:r>
    </w:p>
    <w:p w14:paraId="77D3FC66" w14:textId="77777777" w:rsidR="00DC3807" w:rsidRPr="00B57912" w:rsidRDefault="00DC3807">
      <w:pPr>
        <w:spacing w:after="0"/>
      </w:pPr>
      <w:r w:rsidRPr="00B57912">
        <w:t xml:space="preserve">С практикой йоги – от очевидных до тонких аспектов – происходит воздействие на все пять тел. Практикуя </w:t>
      </w:r>
      <w:proofErr w:type="spellStart"/>
      <w:r w:rsidRPr="00B57912">
        <w:t>асаны</w:t>
      </w:r>
      <w:proofErr w:type="spellEnd"/>
      <w:r w:rsidRPr="00B57912">
        <w:t>, или позы йоги, укрепляется физическое тело (</w:t>
      </w:r>
      <w:proofErr w:type="spellStart"/>
      <w:r w:rsidRPr="00B57912">
        <w:t>анамайя</w:t>
      </w:r>
      <w:proofErr w:type="spellEnd"/>
      <w:r w:rsidRPr="00B57912">
        <w:t xml:space="preserve"> коша), а практики </w:t>
      </w:r>
      <w:proofErr w:type="spellStart"/>
      <w:r w:rsidRPr="00B57912">
        <w:t>пранаям</w:t>
      </w:r>
      <w:proofErr w:type="spellEnd"/>
      <w:r w:rsidRPr="00B57912">
        <w:t xml:space="preserve">, контролируемого дыхания, работают с </w:t>
      </w:r>
      <w:proofErr w:type="spellStart"/>
      <w:r w:rsidRPr="00B57912">
        <w:t>праническим</w:t>
      </w:r>
      <w:proofErr w:type="spellEnd"/>
      <w:r w:rsidRPr="00B57912">
        <w:t xml:space="preserve"> телом (</w:t>
      </w:r>
      <w:proofErr w:type="spellStart"/>
      <w:r w:rsidRPr="00B57912">
        <w:t>пранамайя</w:t>
      </w:r>
      <w:proofErr w:type="spellEnd"/>
      <w:r w:rsidRPr="00B57912">
        <w:t xml:space="preserve"> коша). </w:t>
      </w:r>
      <w:r w:rsidR="00F60C7A" w:rsidRPr="00B57912">
        <w:t>Воздействие на э</w:t>
      </w:r>
      <w:r w:rsidRPr="00B57912">
        <w:t>моциональное тело (</w:t>
      </w:r>
      <w:proofErr w:type="spellStart"/>
      <w:r w:rsidRPr="00B57912">
        <w:t>манамайя</w:t>
      </w:r>
      <w:proofErr w:type="spellEnd"/>
      <w:r w:rsidRPr="00B57912">
        <w:t xml:space="preserve"> коша), регулирующее наши </w:t>
      </w:r>
      <w:r w:rsidR="00F60C7A" w:rsidRPr="00B57912">
        <w:t xml:space="preserve">обычные размышления и чувства, оказывается с помощью </w:t>
      </w:r>
      <w:proofErr w:type="spellStart"/>
      <w:r w:rsidR="00F60C7A" w:rsidRPr="00B57912">
        <w:t>мантр</w:t>
      </w:r>
      <w:proofErr w:type="spellEnd"/>
      <w:r w:rsidR="00F60C7A" w:rsidRPr="00B57912">
        <w:t xml:space="preserve"> и сакральных звуков. Тело познания (</w:t>
      </w:r>
      <w:proofErr w:type="spellStart"/>
      <w:r w:rsidR="00F60C7A" w:rsidRPr="00B57912">
        <w:t>виджнайямайя</w:t>
      </w:r>
      <w:proofErr w:type="spellEnd"/>
      <w:r w:rsidR="00F60C7A" w:rsidRPr="00B57912">
        <w:t xml:space="preserve"> коша) поддается действию медитаций, а тело блаженства (</w:t>
      </w:r>
      <w:proofErr w:type="spellStart"/>
      <w:r w:rsidR="00F60C7A" w:rsidRPr="00B57912">
        <w:t>анандамайя</w:t>
      </w:r>
      <w:proofErr w:type="spellEnd"/>
      <w:r w:rsidR="00F60C7A" w:rsidRPr="00B57912">
        <w:t xml:space="preserve"> коша) постигается путем интеграции всех пяти покровов. </w:t>
      </w:r>
    </w:p>
    <w:p w14:paraId="1A86C8AC" w14:textId="77777777" w:rsidR="00F60C7A" w:rsidRPr="00B57912" w:rsidRDefault="00F60C7A">
      <w:pPr>
        <w:spacing w:after="0"/>
      </w:pPr>
      <w:r w:rsidRPr="00B57912">
        <w:t xml:space="preserve">В этой модели гонг воздействует на </w:t>
      </w:r>
      <w:proofErr w:type="spellStart"/>
      <w:r w:rsidRPr="00B57912">
        <w:t>манамайя</w:t>
      </w:r>
      <w:proofErr w:type="spellEnd"/>
      <w:r w:rsidRPr="00B57912">
        <w:t xml:space="preserve"> кошу и таким образом служит посредником между физическим и </w:t>
      </w:r>
      <w:proofErr w:type="spellStart"/>
      <w:r w:rsidRPr="00B57912">
        <w:t>праническим</w:t>
      </w:r>
      <w:proofErr w:type="spellEnd"/>
      <w:r w:rsidRPr="00B57912">
        <w:t xml:space="preserve"> телами (</w:t>
      </w:r>
      <w:proofErr w:type="spellStart"/>
      <w:r w:rsidRPr="00B57912">
        <w:t>анамайя</w:t>
      </w:r>
      <w:proofErr w:type="spellEnd"/>
      <w:r w:rsidRPr="00B57912">
        <w:t xml:space="preserve"> коша и </w:t>
      </w:r>
      <w:proofErr w:type="spellStart"/>
      <w:r w:rsidRPr="00B57912">
        <w:t>пранамайя</w:t>
      </w:r>
      <w:proofErr w:type="spellEnd"/>
      <w:r w:rsidRPr="00B57912">
        <w:t xml:space="preserve"> коша) и телом познания, или медитативным умом (</w:t>
      </w:r>
      <w:proofErr w:type="spellStart"/>
      <w:r w:rsidRPr="00B57912">
        <w:t>виджнайямайя</w:t>
      </w:r>
      <w:proofErr w:type="spellEnd"/>
      <w:r w:rsidRPr="00B57912">
        <w:t xml:space="preserve"> коша). Гонг позволяет преодолеть то, что для многих является большим препятствием в практике йоги: совершить переход от общих к тонким сферам. Когда звучит </w:t>
      </w:r>
      <w:proofErr w:type="spellStart"/>
      <w:r w:rsidRPr="00B57912">
        <w:t>мантра</w:t>
      </w:r>
      <w:proofErr w:type="spellEnd"/>
      <w:r w:rsidRPr="00B57912">
        <w:t xml:space="preserve"> или гонг, оказывается воздействие на </w:t>
      </w:r>
      <w:proofErr w:type="spellStart"/>
      <w:r w:rsidRPr="00B57912">
        <w:t>манамайя</w:t>
      </w:r>
      <w:proofErr w:type="spellEnd"/>
      <w:r w:rsidRPr="00B57912">
        <w:t xml:space="preserve"> кошу, укрепляемую и исцеляемую так же, как физ</w:t>
      </w:r>
      <w:r w:rsidR="003E163B" w:rsidRPr="00B57912">
        <w:t>и</w:t>
      </w:r>
      <w:r w:rsidRPr="00B57912">
        <w:t xml:space="preserve">ческое тело </w:t>
      </w:r>
      <w:proofErr w:type="spellStart"/>
      <w:r w:rsidRPr="00B57912">
        <w:t>асанами</w:t>
      </w:r>
      <w:proofErr w:type="spellEnd"/>
      <w:r w:rsidRPr="00B57912">
        <w:t xml:space="preserve"> или тело дыхания с помощью </w:t>
      </w:r>
      <w:proofErr w:type="spellStart"/>
      <w:r w:rsidRPr="00B57912">
        <w:t>пранаям</w:t>
      </w:r>
      <w:proofErr w:type="spellEnd"/>
      <w:r w:rsidRPr="00B57912">
        <w:t xml:space="preserve">. </w:t>
      </w:r>
    </w:p>
    <w:p w14:paraId="3FCD2C73" w14:textId="77777777" w:rsidR="00F60C7A" w:rsidRPr="00B57912" w:rsidRDefault="00F60C7A">
      <w:pPr>
        <w:spacing w:after="0"/>
      </w:pPr>
      <w:r w:rsidRPr="00B57912">
        <w:t xml:space="preserve">Поскольку гонг задействует </w:t>
      </w:r>
      <w:r w:rsidR="003E163B" w:rsidRPr="00B57912">
        <w:t xml:space="preserve">эмоциональное тело, или покров, его звук часто вызывает эмоциональные реакции, особенно в ходе нескольких первых раз прослушивания. Плач или смех – нормальные реакции, равно как и тревога, страх, любовь, блаженство, поскольку звук гонга запускает процессы эмоциональной реорганизации. </w:t>
      </w:r>
    </w:p>
    <w:p w14:paraId="3D2F19EF" w14:textId="77777777" w:rsidR="003E163B" w:rsidRPr="00B57912" w:rsidRDefault="003E163B">
      <w:pPr>
        <w:spacing w:after="0"/>
      </w:pPr>
      <w:r w:rsidRPr="00B57912">
        <w:t xml:space="preserve">По мере того, как </w:t>
      </w:r>
      <w:proofErr w:type="spellStart"/>
      <w:r w:rsidRPr="00B57912">
        <w:t>манамайя</w:t>
      </w:r>
      <w:proofErr w:type="spellEnd"/>
      <w:r w:rsidRPr="00B57912">
        <w:t xml:space="preserve"> коша взаимодействует со звуком, различные эмоциональные состояния теряют остроту и сменяются общим ощущением благополучия. Из этого спокойного и нейтрального эмоционального центра значительно проще достичь медитативного состояния ума </w:t>
      </w:r>
      <w:proofErr w:type="spellStart"/>
      <w:r w:rsidRPr="00B57912">
        <w:t>виджнайямайя</w:t>
      </w:r>
      <w:proofErr w:type="spellEnd"/>
      <w:r w:rsidRPr="00B57912">
        <w:t xml:space="preserve"> коши. </w:t>
      </w:r>
    </w:p>
    <w:p w14:paraId="5302BDB7" w14:textId="77777777" w:rsidR="003E163B" w:rsidRPr="00B57912" w:rsidRDefault="003E163B">
      <w:pPr>
        <w:spacing w:after="0"/>
      </w:pPr>
      <w:r w:rsidRPr="00B57912">
        <w:t xml:space="preserve">Способность гонга пробудить интуитивный и провидящий ум (в йоге называемый </w:t>
      </w:r>
      <w:proofErr w:type="spellStart"/>
      <w:r w:rsidRPr="00B57912">
        <w:t>буддхи</w:t>
      </w:r>
      <w:proofErr w:type="spellEnd"/>
      <w:r w:rsidRPr="00B57912">
        <w:t xml:space="preserve">) воздействием на шестую </w:t>
      </w:r>
      <w:proofErr w:type="spellStart"/>
      <w:r w:rsidRPr="00B57912">
        <w:t>чакру</w:t>
      </w:r>
      <w:proofErr w:type="spellEnd"/>
      <w:r w:rsidRPr="00B57912">
        <w:t xml:space="preserve"> повышает возможности воспринимающего задействовать </w:t>
      </w:r>
      <w:proofErr w:type="spellStart"/>
      <w:r w:rsidRPr="00B57912">
        <w:t>виджнайямайя</w:t>
      </w:r>
      <w:proofErr w:type="spellEnd"/>
      <w:r w:rsidRPr="00B57912">
        <w:t xml:space="preserve"> кошу. </w:t>
      </w:r>
      <w:r w:rsidR="00E22B2C" w:rsidRPr="00B57912">
        <w:t xml:space="preserve">Особенно в тот момент тишины, когда звук гонга прекращается, слушатель получает опыт цельности в спокойствии, когда настоящее гораздо проще отличить от иллюзорного. </w:t>
      </w:r>
    </w:p>
    <w:p w14:paraId="2B34F1CB" w14:textId="77777777" w:rsidR="00E22B2C" w:rsidRPr="00B57912" w:rsidRDefault="00E22B2C">
      <w:pPr>
        <w:spacing w:after="0"/>
      </w:pPr>
      <w:r w:rsidRPr="00B57912">
        <w:t xml:space="preserve">Наконец, гонг сам по себе может быть инструментом блаженства: слияние с его всеохватным звуком напоминает слушателю, что источник нашего существования проистекает из условного центра вселенской души – </w:t>
      </w:r>
      <w:proofErr w:type="spellStart"/>
      <w:r w:rsidRPr="00B57912">
        <w:t>анандамайя</w:t>
      </w:r>
      <w:proofErr w:type="spellEnd"/>
      <w:r w:rsidRPr="00B57912">
        <w:t xml:space="preserve"> коши.</w:t>
      </w:r>
    </w:p>
    <w:p w14:paraId="292CCA32" w14:textId="77777777" w:rsidR="00E22B2C" w:rsidRPr="00B57912" w:rsidRDefault="00E22B2C">
      <w:pPr>
        <w:spacing w:after="0"/>
      </w:pPr>
      <w:r w:rsidRPr="00B57912">
        <w:t>Можно проследить, как гонг взаимодействует со всеми пятью кошами – от чисто физического ощущения звука (</w:t>
      </w:r>
      <w:proofErr w:type="spellStart"/>
      <w:r w:rsidRPr="00B57912">
        <w:t>анамайя</w:t>
      </w:r>
      <w:proofErr w:type="spellEnd"/>
      <w:r w:rsidRPr="00B57912">
        <w:t xml:space="preserve"> коша) к движению энергии через </w:t>
      </w:r>
      <w:proofErr w:type="spellStart"/>
      <w:r w:rsidRPr="00B57912">
        <w:t>нади</w:t>
      </w:r>
      <w:proofErr w:type="spellEnd"/>
      <w:r w:rsidRPr="00B57912">
        <w:t xml:space="preserve"> (</w:t>
      </w:r>
      <w:proofErr w:type="spellStart"/>
      <w:r w:rsidRPr="00B57912">
        <w:t>пранамайя</w:t>
      </w:r>
      <w:proofErr w:type="spellEnd"/>
      <w:r w:rsidRPr="00B57912">
        <w:t xml:space="preserve"> коша), синхронизации эмоционального состояния и ума (</w:t>
      </w:r>
      <w:proofErr w:type="spellStart"/>
      <w:r w:rsidRPr="00B57912">
        <w:t>манамайя</w:t>
      </w:r>
      <w:proofErr w:type="spellEnd"/>
      <w:r w:rsidRPr="00B57912">
        <w:t xml:space="preserve"> коша), ведет к интуитивным озарениям (</w:t>
      </w:r>
      <w:proofErr w:type="spellStart"/>
      <w:r w:rsidRPr="00B57912">
        <w:t>виджнайямайя</w:t>
      </w:r>
      <w:proofErr w:type="spellEnd"/>
      <w:r w:rsidRPr="00B57912">
        <w:t xml:space="preserve"> коша), создающим предпосылки к переживанию полного блаженства (</w:t>
      </w:r>
      <w:proofErr w:type="spellStart"/>
      <w:r w:rsidRPr="00B57912">
        <w:t>анандамайя</w:t>
      </w:r>
      <w:proofErr w:type="spellEnd"/>
      <w:r w:rsidRPr="00B57912">
        <w:t xml:space="preserve"> коша). </w:t>
      </w:r>
    </w:p>
    <w:p w14:paraId="3655A4A6" w14:textId="77777777" w:rsidR="00E22B2C" w:rsidRPr="00B57912" w:rsidRDefault="00E22B2C">
      <w:pPr>
        <w:spacing w:after="0"/>
      </w:pPr>
    </w:p>
    <w:p w14:paraId="0E9A4EE5" w14:textId="77777777" w:rsidR="00E22B2C" w:rsidRPr="00B57912" w:rsidRDefault="0034225D">
      <w:pPr>
        <w:spacing w:after="0"/>
        <w:rPr>
          <w:b/>
        </w:rPr>
      </w:pPr>
      <w:r w:rsidRPr="00B57912">
        <w:rPr>
          <w:b/>
        </w:rPr>
        <w:t xml:space="preserve">Гонг и </w:t>
      </w:r>
      <w:proofErr w:type="spellStart"/>
      <w:r w:rsidRPr="00B57912">
        <w:rPr>
          <w:b/>
        </w:rPr>
        <w:t>н</w:t>
      </w:r>
      <w:r w:rsidR="00E22B2C" w:rsidRPr="00B57912">
        <w:rPr>
          <w:b/>
        </w:rPr>
        <w:t>ади</w:t>
      </w:r>
      <w:proofErr w:type="spellEnd"/>
    </w:p>
    <w:p w14:paraId="50D171D2" w14:textId="77777777" w:rsidR="00E22B2C" w:rsidRPr="00B57912" w:rsidRDefault="00E22B2C">
      <w:pPr>
        <w:spacing w:after="0"/>
      </w:pPr>
    </w:p>
    <w:p w14:paraId="0E085BD6" w14:textId="77777777" w:rsidR="00E22B2C" w:rsidRPr="00B57912" w:rsidRDefault="00AB2F32">
      <w:pPr>
        <w:spacing w:after="0"/>
      </w:pPr>
      <w:r w:rsidRPr="00B57912">
        <w:t xml:space="preserve">В </w:t>
      </w:r>
      <w:proofErr w:type="spellStart"/>
      <w:r w:rsidRPr="00B57912">
        <w:t>йогической</w:t>
      </w:r>
      <w:proofErr w:type="spellEnd"/>
      <w:r w:rsidRPr="00B57912">
        <w:t xml:space="preserve"> анатомии </w:t>
      </w:r>
      <w:proofErr w:type="spellStart"/>
      <w:r w:rsidRPr="00B57912">
        <w:t>нади</w:t>
      </w:r>
      <w:proofErr w:type="spellEnd"/>
      <w:r w:rsidRPr="00B57912">
        <w:t xml:space="preserve"> – каналы энергии, которые проходят в энергетическом, или тонком, теле, во многом это близко концепции меридианов восточной медицины. Эти энергетические потоки несут </w:t>
      </w:r>
      <w:proofErr w:type="spellStart"/>
      <w:r w:rsidRPr="00B57912">
        <w:t>прану</w:t>
      </w:r>
      <w:proofErr w:type="spellEnd"/>
      <w:r w:rsidRPr="00B57912">
        <w:t xml:space="preserve">, жизненную энергию, и играют ключевую роль в пробуждении энергии </w:t>
      </w:r>
      <w:proofErr w:type="spellStart"/>
      <w:r w:rsidRPr="00B57912">
        <w:t>Кундалини</w:t>
      </w:r>
      <w:proofErr w:type="spellEnd"/>
      <w:r w:rsidRPr="00B57912">
        <w:t xml:space="preserve"> и духовной осознанности. Когда звучит гонг, </w:t>
      </w:r>
      <w:proofErr w:type="spellStart"/>
      <w:r w:rsidRPr="00B57912">
        <w:t>нади</w:t>
      </w:r>
      <w:proofErr w:type="spellEnd"/>
      <w:r w:rsidRPr="00B57912">
        <w:t xml:space="preserve"> могут очиститься, и слушатель ощутит прилив энергии к прежде заблокированным участкам.</w:t>
      </w:r>
    </w:p>
    <w:p w14:paraId="71B7CC59" w14:textId="77777777" w:rsidR="00AB2F32" w:rsidRPr="00B57912" w:rsidRDefault="00AB2F32">
      <w:pPr>
        <w:spacing w:after="0"/>
      </w:pPr>
      <w:r w:rsidRPr="00B57912">
        <w:t xml:space="preserve">Это более интенсивное течение </w:t>
      </w:r>
      <w:proofErr w:type="spellStart"/>
      <w:r w:rsidRPr="00B57912">
        <w:t>праны</w:t>
      </w:r>
      <w:proofErr w:type="spellEnd"/>
      <w:r w:rsidRPr="00B57912">
        <w:t xml:space="preserve"> по </w:t>
      </w:r>
      <w:proofErr w:type="spellStart"/>
      <w:r w:rsidRPr="00B57912">
        <w:t>нади</w:t>
      </w:r>
      <w:proofErr w:type="spellEnd"/>
      <w:r w:rsidRPr="00B57912">
        <w:t xml:space="preserve"> </w:t>
      </w:r>
      <w:proofErr w:type="spellStart"/>
      <w:r w:rsidRPr="00B57912">
        <w:t>результирует</w:t>
      </w:r>
      <w:proofErr w:type="spellEnd"/>
      <w:r w:rsidRPr="00B57912">
        <w:t xml:space="preserve"> в повышении жизненной энергии, и это один из методов использования гонга как инструмента исцеления. Кроме того, более свободное прохождение </w:t>
      </w:r>
      <w:proofErr w:type="spellStart"/>
      <w:r w:rsidRPr="00B57912">
        <w:t>праны</w:t>
      </w:r>
      <w:proofErr w:type="spellEnd"/>
      <w:r w:rsidRPr="00B57912">
        <w:t xml:space="preserve"> по </w:t>
      </w:r>
      <w:proofErr w:type="spellStart"/>
      <w:r w:rsidRPr="00B57912">
        <w:t>нади</w:t>
      </w:r>
      <w:proofErr w:type="spellEnd"/>
      <w:r w:rsidRPr="00B57912">
        <w:t xml:space="preserve"> пробуждает, балансирует и укрепляет энергию системы </w:t>
      </w:r>
      <w:proofErr w:type="spellStart"/>
      <w:r w:rsidRPr="00B57912">
        <w:t>чакр</w:t>
      </w:r>
      <w:proofErr w:type="spellEnd"/>
      <w:r w:rsidRPr="00B57912">
        <w:t xml:space="preserve">. </w:t>
      </w:r>
    </w:p>
    <w:p w14:paraId="33276799" w14:textId="77777777" w:rsidR="00AB2F32" w:rsidRPr="00B57912" w:rsidRDefault="00AB2F32">
      <w:pPr>
        <w:spacing w:after="0"/>
      </w:pPr>
      <w:r w:rsidRPr="00B57912">
        <w:t xml:space="preserve">Один из методов использования гонга для работы с энергией в этих каналах – сосредоточенное дыхание попеременно через разные ноздри, </w:t>
      </w:r>
      <w:proofErr w:type="spellStart"/>
      <w:r w:rsidRPr="00B57912">
        <w:t>пранаяма</w:t>
      </w:r>
      <w:proofErr w:type="spellEnd"/>
      <w:r w:rsidRPr="00B57912">
        <w:t xml:space="preserve">, известная как </w:t>
      </w:r>
      <w:proofErr w:type="spellStart"/>
      <w:r w:rsidRPr="00B57912">
        <w:t>нади</w:t>
      </w:r>
      <w:proofErr w:type="spellEnd"/>
      <w:r w:rsidRPr="00B57912">
        <w:t xml:space="preserve"> </w:t>
      </w:r>
      <w:proofErr w:type="spellStart"/>
      <w:r w:rsidRPr="00B57912">
        <w:t>шодхана</w:t>
      </w:r>
      <w:proofErr w:type="spellEnd"/>
      <w:r w:rsidRPr="00B57912">
        <w:t xml:space="preserve">, сопровождаемая звучанием гонга. Практика дыхания работает с двумя основными </w:t>
      </w:r>
      <w:proofErr w:type="spellStart"/>
      <w:r w:rsidRPr="00B57912">
        <w:t>нади</w:t>
      </w:r>
      <w:proofErr w:type="spellEnd"/>
      <w:r w:rsidRPr="00B57912">
        <w:t xml:space="preserve"> – </w:t>
      </w:r>
      <w:proofErr w:type="spellStart"/>
      <w:r w:rsidRPr="00B57912">
        <w:t>ид</w:t>
      </w:r>
      <w:r w:rsidR="00A81FE6" w:rsidRPr="00B57912">
        <w:t>ой</w:t>
      </w:r>
      <w:proofErr w:type="spellEnd"/>
      <w:r w:rsidRPr="00B57912">
        <w:t xml:space="preserve"> и </w:t>
      </w:r>
      <w:proofErr w:type="spellStart"/>
      <w:r w:rsidRPr="00B57912">
        <w:t>пингал</w:t>
      </w:r>
      <w:r w:rsidR="00A81FE6" w:rsidRPr="00B57912">
        <w:t>ой</w:t>
      </w:r>
      <w:proofErr w:type="spellEnd"/>
      <w:r w:rsidRPr="00B57912">
        <w:t xml:space="preserve">, равно как и с двумя полушариями мозга. Объединенная со звуком гонга, эта практика способна уравновесить </w:t>
      </w:r>
      <w:r w:rsidR="00A81FE6" w:rsidRPr="00B57912">
        <w:t xml:space="preserve">симпатическую и парасимпатическую нервные системы. </w:t>
      </w:r>
    </w:p>
    <w:p w14:paraId="09BE1667" w14:textId="77777777" w:rsidR="00A81FE6" w:rsidRPr="00B57912" w:rsidRDefault="00A81FE6">
      <w:pPr>
        <w:spacing w:after="0"/>
      </w:pPr>
      <w:r w:rsidRPr="00B57912">
        <w:t xml:space="preserve">Другой способ работы с гонгом и </w:t>
      </w:r>
      <w:proofErr w:type="spellStart"/>
      <w:r w:rsidRPr="00B57912">
        <w:t>нади</w:t>
      </w:r>
      <w:proofErr w:type="spellEnd"/>
      <w:r w:rsidRPr="00B57912">
        <w:t xml:space="preserve"> энергетического тела – практиковать восприятие звука в вертикальной медитативной позе с осознанно вытягиваемым позвоночником, поддерживаемым легкими </w:t>
      </w:r>
      <w:proofErr w:type="spellStart"/>
      <w:r w:rsidRPr="00B57912">
        <w:t>бандхами</w:t>
      </w:r>
      <w:proofErr w:type="spellEnd"/>
      <w:r w:rsidRPr="00B57912">
        <w:t xml:space="preserve">, мышечными замками, применяемыми в йоге, с легким сжатием вдоль позвоночника. Слушатель посылает звук гонга в позвоночник и старается почувствовать звук в центральном канале тела, который называется </w:t>
      </w:r>
      <w:proofErr w:type="spellStart"/>
      <w:r w:rsidRPr="00B57912">
        <w:t>сушумна</w:t>
      </w:r>
      <w:proofErr w:type="spellEnd"/>
      <w:r w:rsidRPr="00B57912">
        <w:t xml:space="preserve"> </w:t>
      </w:r>
      <w:proofErr w:type="spellStart"/>
      <w:r w:rsidRPr="00B57912">
        <w:t>нади</w:t>
      </w:r>
      <w:proofErr w:type="spellEnd"/>
      <w:r w:rsidRPr="00B57912">
        <w:t xml:space="preserve">, или главная центральная </w:t>
      </w:r>
      <w:proofErr w:type="spellStart"/>
      <w:r w:rsidRPr="00B57912">
        <w:t>нади</w:t>
      </w:r>
      <w:proofErr w:type="spellEnd"/>
      <w:r w:rsidRPr="00B57912">
        <w:t xml:space="preserve"> между </w:t>
      </w:r>
      <w:proofErr w:type="spellStart"/>
      <w:r w:rsidRPr="00B57912">
        <w:t>идой</w:t>
      </w:r>
      <w:proofErr w:type="spellEnd"/>
      <w:r w:rsidRPr="00B57912">
        <w:t xml:space="preserve"> и </w:t>
      </w:r>
      <w:proofErr w:type="spellStart"/>
      <w:r w:rsidRPr="00B57912">
        <w:t>пингалой</w:t>
      </w:r>
      <w:proofErr w:type="spellEnd"/>
      <w:r w:rsidRPr="00B57912">
        <w:t xml:space="preserve">. Таким образом движение энергии через центральный канал может быть усилено, чтобы сбалансировать </w:t>
      </w:r>
      <w:proofErr w:type="spellStart"/>
      <w:r w:rsidRPr="00B57912">
        <w:t>чакры</w:t>
      </w:r>
      <w:proofErr w:type="spellEnd"/>
      <w:r w:rsidRPr="00B57912">
        <w:t xml:space="preserve">. </w:t>
      </w:r>
    </w:p>
    <w:p w14:paraId="5C6E1B46" w14:textId="77777777" w:rsidR="00A81FE6" w:rsidRPr="00B57912" w:rsidRDefault="00A81FE6">
      <w:pPr>
        <w:spacing w:after="0"/>
      </w:pPr>
      <w:r w:rsidRPr="00B57912">
        <w:t xml:space="preserve">Порой звук гонга вызывает у некоторых слушателей ощущение покалывания или движения энергии в теле. Такое ощущение часто возникает, когда звук гонга устраняет блокировки, возникающие в </w:t>
      </w:r>
      <w:proofErr w:type="spellStart"/>
      <w:r w:rsidRPr="00B57912">
        <w:t>нади</w:t>
      </w:r>
      <w:proofErr w:type="spellEnd"/>
      <w:r w:rsidRPr="00B57912">
        <w:t xml:space="preserve"> с рождения или ставшие результатом травм. В самом общем смысле гонг</w:t>
      </w:r>
      <w:r w:rsidR="0034225D" w:rsidRPr="00B57912">
        <w:t xml:space="preserve"> оказывает уравновешивающий эффект на </w:t>
      </w:r>
      <w:proofErr w:type="spellStart"/>
      <w:r w:rsidR="0034225D" w:rsidRPr="00B57912">
        <w:t>нади</w:t>
      </w:r>
      <w:proofErr w:type="spellEnd"/>
      <w:r w:rsidR="0034225D" w:rsidRPr="00B57912">
        <w:t xml:space="preserve"> и следовательно на симпатическую (представленную </w:t>
      </w:r>
      <w:proofErr w:type="spellStart"/>
      <w:r w:rsidR="0034225D" w:rsidRPr="00B57912">
        <w:t>пингала</w:t>
      </w:r>
      <w:proofErr w:type="spellEnd"/>
      <w:r w:rsidR="0034225D" w:rsidRPr="00B57912">
        <w:t xml:space="preserve"> </w:t>
      </w:r>
      <w:proofErr w:type="spellStart"/>
      <w:r w:rsidR="0034225D" w:rsidRPr="00B57912">
        <w:t>нади</w:t>
      </w:r>
      <w:proofErr w:type="spellEnd"/>
      <w:r w:rsidR="0034225D" w:rsidRPr="00B57912">
        <w:t>), парасимпатическую (</w:t>
      </w:r>
      <w:proofErr w:type="spellStart"/>
      <w:r w:rsidR="0034225D" w:rsidRPr="00B57912">
        <w:t>ида</w:t>
      </w:r>
      <w:proofErr w:type="spellEnd"/>
      <w:r w:rsidR="0034225D" w:rsidRPr="00B57912">
        <w:t xml:space="preserve"> </w:t>
      </w:r>
      <w:proofErr w:type="spellStart"/>
      <w:r w:rsidR="0034225D" w:rsidRPr="00B57912">
        <w:t>нади</w:t>
      </w:r>
      <w:proofErr w:type="spellEnd"/>
      <w:r w:rsidR="0034225D" w:rsidRPr="00B57912">
        <w:t>) и анатомическую нервную систему (</w:t>
      </w:r>
      <w:proofErr w:type="spellStart"/>
      <w:r w:rsidR="0034225D" w:rsidRPr="00B57912">
        <w:t>сушумна</w:t>
      </w:r>
      <w:proofErr w:type="spellEnd"/>
      <w:r w:rsidR="0034225D" w:rsidRPr="00B57912">
        <w:t xml:space="preserve"> </w:t>
      </w:r>
      <w:proofErr w:type="spellStart"/>
      <w:r w:rsidR="0034225D" w:rsidRPr="00B57912">
        <w:t>нади</w:t>
      </w:r>
      <w:proofErr w:type="spellEnd"/>
      <w:r w:rsidR="0034225D" w:rsidRPr="00B57912">
        <w:t xml:space="preserve">). </w:t>
      </w:r>
    </w:p>
    <w:p w14:paraId="07192C91" w14:textId="77777777" w:rsidR="0034225D" w:rsidRPr="00B57912" w:rsidRDefault="0034225D">
      <w:pPr>
        <w:spacing w:after="0"/>
      </w:pPr>
    </w:p>
    <w:p w14:paraId="6BCF6BDF" w14:textId="77777777" w:rsidR="0034225D" w:rsidRPr="00B57912" w:rsidRDefault="0034225D">
      <w:pPr>
        <w:spacing w:after="0"/>
        <w:rPr>
          <w:b/>
        </w:rPr>
      </w:pPr>
      <w:r w:rsidRPr="00B57912">
        <w:rPr>
          <w:b/>
        </w:rPr>
        <w:t xml:space="preserve">Гонг и </w:t>
      </w:r>
      <w:proofErr w:type="spellStart"/>
      <w:r w:rsidRPr="00B57912">
        <w:rPr>
          <w:b/>
        </w:rPr>
        <w:t>чакры</w:t>
      </w:r>
      <w:proofErr w:type="spellEnd"/>
    </w:p>
    <w:p w14:paraId="0F6A48DE" w14:textId="77777777" w:rsidR="0034225D" w:rsidRPr="00B57912" w:rsidRDefault="0034225D">
      <w:pPr>
        <w:spacing w:after="0"/>
        <w:rPr>
          <w:b/>
        </w:rPr>
      </w:pPr>
    </w:p>
    <w:p w14:paraId="7B7A340D" w14:textId="77777777" w:rsidR="0034225D" w:rsidRPr="00B57912" w:rsidRDefault="0034225D" w:rsidP="0034225D">
      <w:pPr>
        <w:spacing w:after="0"/>
      </w:pPr>
      <w:r w:rsidRPr="00B57912">
        <w:t xml:space="preserve">Если говорить упрощенно, то </w:t>
      </w:r>
      <w:proofErr w:type="spellStart"/>
      <w:r w:rsidRPr="00B57912">
        <w:t>чакры</w:t>
      </w:r>
      <w:proofErr w:type="spellEnd"/>
      <w:r w:rsidRPr="00B57912">
        <w:t xml:space="preserve"> – это энергетические центры тонкого тела, которые воздействуют и контролируют различные сферы человеческой психики. Каждая </w:t>
      </w:r>
      <w:proofErr w:type="spellStart"/>
      <w:r w:rsidRPr="00B57912">
        <w:t>чакра</w:t>
      </w:r>
      <w:proofErr w:type="spellEnd"/>
      <w:r w:rsidRPr="00B57912">
        <w:t xml:space="preserve"> имеет уникальную частоту вибрации, которая резонирует с определенным физическим, психологическим и духовным качеством. В классической системе йоги различают семь основных </w:t>
      </w:r>
      <w:proofErr w:type="spellStart"/>
      <w:r w:rsidRPr="00B57912">
        <w:t>чакр</w:t>
      </w:r>
      <w:proofErr w:type="spellEnd"/>
      <w:r w:rsidRPr="00B57912">
        <w:t xml:space="preserve">, и каждая обладает особым звучанием, или соответствует своей ноте, выражающей ее и ее природу. </w:t>
      </w:r>
    </w:p>
    <w:p w14:paraId="1A2BDAE6" w14:textId="77777777" w:rsidR="0034225D" w:rsidRPr="00B57912" w:rsidRDefault="0034225D" w:rsidP="0034225D">
      <w:pPr>
        <w:spacing w:after="0"/>
      </w:pPr>
      <w:r w:rsidRPr="00B57912">
        <w:t xml:space="preserve">Так, есть </w:t>
      </w:r>
      <w:proofErr w:type="spellStart"/>
      <w:r w:rsidRPr="00B57912">
        <w:t>бидж</w:t>
      </w:r>
      <w:proofErr w:type="spellEnd"/>
      <w:r w:rsidRPr="00B57912">
        <w:t xml:space="preserve"> </w:t>
      </w:r>
      <w:proofErr w:type="spellStart"/>
      <w:r w:rsidRPr="00B57912">
        <w:t>мантра</w:t>
      </w:r>
      <w:proofErr w:type="spellEnd"/>
      <w:r w:rsidRPr="00B57912">
        <w:t xml:space="preserve">, начальная </w:t>
      </w:r>
      <w:proofErr w:type="spellStart"/>
      <w:r w:rsidRPr="00B57912">
        <w:t>мантра</w:t>
      </w:r>
      <w:proofErr w:type="spellEnd"/>
      <w:r w:rsidRPr="00B57912">
        <w:t xml:space="preserve"> для каждой </w:t>
      </w:r>
      <w:proofErr w:type="spellStart"/>
      <w:r w:rsidRPr="00B57912">
        <w:t>чакры</w:t>
      </w:r>
      <w:proofErr w:type="spellEnd"/>
      <w:r w:rsidRPr="00B57912">
        <w:t xml:space="preserve">. Этот основной звук резонирует с энергией </w:t>
      </w:r>
      <w:proofErr w:type="spellStart"/>
      <w:r w:rsidRPr="00B57912">
        <w:t>чакры</w:t>
      </w:r>
      <w:proofErr w:type="spellEnd"/>
      <w:r w:rsidRPr="00B57912">
        <w:t xml:space="preserve"> и в конечном счете приводит ее к балансу. В традиции эти звуки следующие:</w:t>
      </w:r>
    </w:p>
    <w:p w14:paraId="1F796CEB" w14:textId="77777777" w:rsidR="0034225D" w:rsidRPr="00B57912" w:rsidRDefault="0034225D" w:rsidP="0034225D">
      <w:pPr>
        <w:spacing w:after="0"/>
      </w:pPr>
      <w:r w:rsidRPr="00B57912">
        <w:t xml:space="preserve">Первая </w:t>
      </w:r>
      <w:proofErr w:type="spellStart"/>
      <w:r w:rsidRPr="00B57912">
        <w:t>чакра</w:t>
      </w:r>
      <w:proofErr w:type="spellEnd"/>
      <w:r w:rsidRPr="00B57912">
        <w:t xml:space="preserve"> – ЛАМ</w:t>
      </w:r>
    </w:p>
    <w:p w14:paraId="1054322A" w14:textId="77777777" w:rsidR="0034225D" w:rsidRPr="00B57912" w:rsidRDefault="0034225D" w:rsidP="0034225D">
      <w:pPr>
        <w:spacing w:after="0"/>
      </w:pPr>
      <w:r w:rsidRPr="00B57912">
        <w:t xml:space="preserve">Вторая </w:t>
      </w:r>
      <w:proofErr w:type="spellStart"/>
      <w:r w:rsidRPr="00B57912">
        <w:t>чакра</w:t>
      </w:r>
      <w:proofErr w:type="spellEnd"/>
      <w:r w:rsidRPr="00B57912">
        <w:t xml:space="preserve"> – ВАМ</w:t>
      </w:r>
    </w:p>
    <w:p w14:paraId="091530FB" w14:textId="77777777" w:rsidR="0034225D" w:rsidRPr="00B57912" w:rsidRDefault="0034225D" w:rsidP="0034225D">
      <w:pPr>
        <w:spacing w:after="0"/>
      </w:pPr>
      <w:r w:rsidRPr="00B57912">
        <w:t xml:space="preserve">Третья </w:t>
      </w:r>
      <w:proofErr w:type="spellStart"/>
      <w:r w:rsidRPr="00B57912">
        <w:t>чакра</w:t>
      </w:r>
      <w:proofErr w:type="spellEnd"/>
      <w:r w:rsidRPr="00B57912">
        <w:t xml:space="preserve"> – РАМ</w:t>
      </w:r>
    </w:p>
    <w:p w14:paraId="0D04B7BF" w14:textId="77777777" w:rsidR="0034225D" w:rsidRPr="00B57912" w:rsidRDefault="0034225D" w:rsidP="0034225D">
      <w:pPr>
        <w:spacing w:after="0"/>
      </w:pPr>
      <w:r w:rsidRPr="00B57912">
        <w:t xml:space="preserve">Четвертая </w:t>
      </w:r>
      <w:proofErr w:type="spellStart"/>
      <w:r w:rsidRPr="00B57912">
        <w:t>чакра</w:t>
      </w:r>
      <w:proofErr w:type="spellEnd"/>
      <w:r w:rsidRPr="00B57912">
        <w:t xml:space="preserve"> – ЯМ</w:t>
      </w:r>
    </w:p>
    <w:p w14:paraId="0909D476" w14:textId="77777777" w:rsidR="0034225D" w:rsidRPr="00B57912" w:rsidRDefault="00684D41" w:rsidP="0034225D">
      <w:pPr>
        <w:spacing w:after="0"/>
      </w:pPr>
      <w:r w:rsidRPr="00B57912">
        <w:t xml:space="preserve">Пятая </w:t>
      </w:r>
      <w:proofErr w:type="spellStart"/>
      <w:r w:rsidR="0034225D" w:rsidRPr="00B57912">
        <w:t>чакра</w:t>
      </w:r>
      <w:proofErr w:type="spellEnd"/>
      <w:r w:rsidR="0034225D" w:rsidRPr="00B57912">
        <w:t xml:space="preserve"> –</w:t>
      </w:r>
      <w:r w:rsidRPr="00B57912">
        <w:t xml:space="preserve"> ХАМ</w:t>
      </w:r>
    </w:p>
    <w:p w14:paraId="59285D93" w14:textId="77777777" w:rsidR="00684D41" w:rsidRPr="00B57912" w:rsidRDefault="00684D41" w:rsidP="0034225D">
      <w:pPr>
        <w:spacing w:after="0"/>
      </w:pPr>
      <w:r w:rsidRPr="00B57912">
        <w:t xml:space="preserve">Шестая </w:t>
      </w:r>
      <w:proofErr w:type="spellStart"/>
      <w:r w:rsidRPr="00B57912">
        <w:t>чакра</w:t>
      </w:r>
      <w:proofErr w:type="spellEnd"/>
      <w:r w:rsidRPr="00B57912">
        <w:t xml:space="preserve"> – </w:t>
      </w:r>
      <w:r w:rsidR="00776447">
        <w:t>О</w:t>
      </w:r>
      <w:r w:rsidRPr="00B57912">
        <w:t>М</w:t>
      </w:r>
    </w:p>
    <w:p w14:paraId="7C9ABEC5" w14:textId="77777777" w:rsidR="00684D41" w:rsidRPr="00B57912" w:rsidRDefault="00684D41" w:rsidP="00684D41">
      <w:pPr>
        <w:spacing w:after="0"/>
      </w:pPr>
      <w:r w:rsidRPr="00B57912">
        <w:t xml:space="preserve">Седьмая </w:t>
      </w:r>
      <w:proofErr w:type="spellStart"/>
      <w:r w:rsidRPr="00B57912">
        <w:t>чакра</w:t>
      </w:r>
      <w:proofErr w:type="spellEnd"/>
      <w:r w:rsidRPr="00B57912">
        <w:t xml:space="preserve"> – тишина</w:t>
      </w:r>
    </w:p>
    <w:p w14:paraId="57957AC2" w14:textId="77777777" w:rsidR="00684D41" w:rsidRPr="00B57912" w:rsidRDefault="00684D41" w:rsidP="00684D41">
      <w:pPr>
        <w:spacing w:after="0"/>
      </w:pPr>
    </w:p>
    <w:p w14:paraId="1C935399" w14:textId="77777777" w:rsidR="00684D41" w:rsidRPr="00B57912" w:rsidRDefault="00C43B38" w:rsidP="00684D41">
      <w:pPr>
        <w:spacing w:after="0"/>
      </w:pPr>
      <w:r w:rsidRPr="00B57912">
        <w:t xml:space="preserve">В практике </w:t>
      </w:r>
      <w:proofErr w:type="spellStart"/>
      <w:r w:rsidRPr="00B57912">
        <w:t>Кундалини</w:t>
      </w:r>
      <w:proofErr w:type="spellEnd"/>
      <w:r w:rsidRPr="00B57912">
        <w:t xml:space="preserve"> йоги</w:t>
      </w:r>
      <w:r w:rsidR="004C4AC0" w:rsidRPr="00B57912">
        <w:t xml:space="preserve"> различные </w:t>
      </w:r>
      <w:proofErr w:type="spellStart"/>
      <w:r w:rsidR="004C4AC0" w:rsidRPr="00B57912">
        <w:t>мантры</w:t>
      </w:r>
      <w:proofErr w:type="spellEnd"/>
      <w:r w:rsidR="004C4AC0" w:rsidRPr="00B57912">
        <w:t xml:space="preserve"> также вибрируют определенные </w:t>
      </w:r>
      <w:proofErr w:type="spellStart"/>
      <w:r w:rsidR="004C4AC0" w:rsidRPr="00B57912">
        <w:t>чакры</w:t>
      </w:r>
      <w:proofErr w:type="spellEnd"/>
      <w:r w:rsidR="004C4AC0" w:rsidRPr="00B57912">
        <w:t xml:space="preserve">, в случае с </w:t>
      </w:r>
      <w:proofErr w:type="spellStart"/>
      <w:r w:rsidR="004C4AC0" w:rsidRPr="00B57912">
        <w:t>бидж</w:t>
      </w:r>
      <w:proofErr w:type="spellEnd"/>
      <w:r w:rsidR="004C4AC0" w:rsidRPr="00B57912">
        <w:t xml:space="preserve"> </w:t>
      </w:r>
      <w:proofErr w:type="spellStart"/>
      <w:r w:rsidR="004C4AC0" w:rsidRPr="00B57912">
        <w:t>мантрой</w:t>
      </w:r>
      <w:proofErr w:type="spellEnd"/>
      <w:r w:rsidR="004C4AC0" w:rsidRPr="00B57912">
        <w:t xml:space="preserve"> САТ НАМ – это третья </w:t>
      </w:r>
      <w:proofErr w:type="spellStart"/>
      <w:r w:rsidR="004C4AC0" w:rsidRPr="00B57912">
        <w:t>чакры</w:t>
      </w:r>
      <w:proofErr w:type="spellEnd"/>
      <w:r w:rsidR="004C4AC0" w:rsidRPr="00B57912">
        <w:t xml:space="preserve">, а ВАХЕЙ ГУРУ – </w:t>
      </w:r>
      <w:proofErr w:type="spellStart"/>
      <w:r w:rsidR="004C4AC0" w:rsidRPr="00B57912">
        <w:t>мантра</w:t>
      </w:r>
      <w:proofErr w:type="spellEnd"/>
      <w:r w:rsidR="004C4AC0" w:rsidRPr="00B57912">
        <w:t xml:space="preserve"> для шестой </w:t>
      </w:r>
      <w:proofErr w:type="spellStart"/>
      <w:r w:rsidR="004C4AC0" w:rsidRPr="00B57912">
        <w:t>чакры</w:t>
      </w:r>
      <w:proofErr w:type="spellEnd"/>
      <w:r w:rsidR="004C4AC0" w:rsidRPr="00B57912">
        <w:t xml:space="preserve"> </w:t>
      </w:r>
    </w:p>
    <w:p w14:paraId="5AFAD65E" w14:textId="77777777" w:rsidR="004C4AC0" w:rsidRPr="00B57912" w:rsidRDefault="004C4AC0" w:rsidP="00684D41">
      <w:pPr>
        <w:spacing w:after="0"/>
      </w:pPr>
      <w:r w:rsidRPr="00B57912">
        <w:t xml:space="preserve">Наконец, музыкальные ноты ассоциируются с </w:t>
      </w:r>
      <w:proofErr w:type="spellStart"/>
      <w:r w:rsidRPr="00B57912">
        <w:t>чакрами</w:t>
      </w:r>
      <w:proofErr w:type="spellEnd"/>
      <w:r w:rsidRPr="00B57912">
        <w:t xml:space="preserve">. В Индийском музыкальном ладу семь нот для </w:t>
      </w:r>
      <w:proofErr w:type="spellStart"/>
      <w:r w:rsidRPr="00B57912">
        <w:t>чакр</w:t>
      </w:r>
      <w:proofErr w:type="spellEnd"/>
      <w:r w:rsidRPr="00B57912">
        <w:t xml:space="preserve"> – СА, РЕ, ГА, МА, ПА, ДХА, НИ, СА. Ноты согласуются с ключом; например, в до-мажоре звук СА соответствует ноте до и первой </w:t>
      </w:r>
      <w:proofErr w:type="spellStart"/>
      <w:r w:rsidRPr="00B57912">
        <w:t>чакре</w:t>
      </w:r>
      <w:proofErr w:type="spellEnd"/>
      <w:r w:rsidRPr="00B57912">
        <w:t xml:space="preserve">. </w:t>
      </w:r>
    </w:p>
    <w:p w14:paraId="63FEC06B" w14:textId="77777777" w:rsidR="004C4AC0" w:rsidRPr="00B57912" w:rsidRDefault="004C4AC0" w:rsidP="00684D41">
      <w:pPr>
        <w:spacing w:after="0"/>
      </w:pPr>
      <w:r w:rsidRPr="00B57912">
        <w:t xml:space="preserve">Благодаря этой тесной взаимосвязи частоты звука и </w:t>
      </w:r>
      <w:proofErr w:type="spellStart"/>
      <w:r w:rsidRPr="00B57912">
        <w:t>чакр</w:t>
      </w:r>
      <w:proofErr w:type="spellEnd"/>
      <w:r w:rsidRPr="00B57912">
        <w:t xml:space="preserve"> гонг является мощным инструментом для раскрытия и уравновешивания потока энергии, проходящего через них. Поскольку гонг создает многообразие комплексных частот, </w:t>
      </w:r>
      <w:proofErr w:type="spellStart"/>
      <w:r w:rsidRPr="00B57912">
        <w:t>чакры</w:t>
      </w:r>
      <w:proofErr w:type="spellEnd"/>
      <w:r w:rsidRPr="00B57912">
        <w:t xml:space="preserve"> входят в естественный резонанс. Это равно тому, как если бы миллион нот звучали одновременно и длились, пока идеальная мелодия не сложилась бы для каждой </w:t>
      </w:r>
      <w:proofErr w:type="spellStart"/>
      <w:r w:rsidRPr="00B57912">
        <w:t>чакры</w:t>
      </w:r>
      <w:proofErr w:type="spellEnd"/>
      <w:r w:rsidRPr="00B57912">
        <w:t xml:space="preserve">. </w:t>
      </w:r>
    </w:p>
    <w:p w14:paraId="3F28B4C5" w14:textId="77777777" w:rsidR="005126DE" w:rsidRPr="00B57912" w:rsidRDefault="005126DE" w:rsidP="005126DE">
      <w:pPr>
        <w:spacing w:after="0"/>
      </w:pPr>
      <w:r w:rsidRPr="00B57912">
        <w:t xml:space="preserve">Эта объединенная волна обертонов и комбинированных тонов создает широчайший диапазон вибраций, необходимых для создания оптимального резонанса в каждой </w:t>
      </w:r>
      <w:proofErr w:type="spellStart"/>
      <w:r w:rsidRPr="00B57912">
        <w:t>чакре</w:t>
      </w:r>
      <w:proofErr w:type="spellEnd"/>
      <w:r w:rsidRPr="00B57912">
        <w:t xml:space="preserve">. В результате происходит значительная настройка всех </w:t>
      </w:r>
      <w:proofErr w:type="spellStart"/>
      <w:r w:rsidRPr="00B57912">
        <w:t>чакр</w:t>
      </w:r>
      <w:proofErr w:type="spellEnd"/>
      <w:r w:rsidRPr="00B57912">
        <w:t xml:space="preserve">, обеспечивающая свободное течение энергии, что дает ощущение текучести и реактивности энергетического тела слушателя. </w:t>
      </w:r>
    </w:p>
    <w:p w14:paraId="17ABB2A0" w14:textId="77777777" w:rsidR="005126DE" w:rsidRPr="00B57912" w:rsidRDefault="005126DE" w:rsidP="005126DE">
      <w:pPr>
        <w:spacing w:after="0"/>
      </w:pPr>
      <w:r w:rsidRPr="00B57912">
        <w:t xml:space="preserve">Гонг оказывает не только общий, но и особый эффект на отдельные </w:t>
      </w:r>
      <w:proofErr w:type="spellStart"/>
      <w:r w:rsidRPr="00B57912">
        <w:t>чакры</w:t>
      </w:r>
      <w:proofErr w:type="spellEnd"/>
      <w:r w:rsidRPr="00B57912">
        <w:t xml:space="preserve">. Об этих эффектах известно уже сотни лет. Так, при дворе правителей часто специально играли на гонге для стимулирования шестой </w:t>
      </w:r>
      <w:proofErr w:type="spellStart"/>
      <w:r w:rsidRPr="00B57912">
        <w:t>чакры</w:t>
      </w:r>
      <w:proofErr w:type="spellEnd"/>
      <w:r w:rsidRPr="00B57912">
        <w:t xml:space="preserve">  и пробуждения сверхъестественных способностей провидцев и предсказателей. </w:t>
      </w:r>
    </w:p>
    <w:p w14:paraId="30F05B6C" w14:textId="77777777" w:rsidR="005126DE" w:rsidRPr="00B57912" w:rsidRDefault="005126DE" w:rsidP="005126DE">
      <w:pPr>
        <w:spacing w:after="0"/>
      </w:pPr>
      <w:r w:rsidRPr="00B57912">
        <w:t xml:space="preserve">Советники власть имущих били в гонг для воздействия на шестую </w:t>
      </w:r>
      <w:proofErr w:type="spellStart"/>
      <w:r w:rsidRPr="00B57912">
        <w:t>чакру</w:t>
      </w:r>
      <w:proofErr w:type="spellEnd"/>
      <w:r w:rsidRPr="00B57912">
        <w:t xml:space="preserve">, или центр интуиции, для достижения состояния, подобного трансу, и предсказания исхода битв и сбора урожаев. Одно из предсказаний, данных таким образом, гласило, что королевские воины должны выпускать стрелы особым образом – по траектории, направленной вверх, а не непосредственно во врагов, что дало преимущество против тяжелой брони противника. Подобным образом гонг использовался, когда провидцам было необходимо обратиться к энергии шестой </w:t>
      </w:r>
      <w:proofErr w:type="spellStart"/>
      <w:r w:rsidRPr="00B57912">
        <w:t>чакры</w:t>
      </w:r>
      <w:proofErr w:type="spellEnd"/>
      <w:r w:rsidRPr="00B57912">
        <w:t xml:space="preserve"> для предсказания погоды во избежание гибели кораблей или при подготовке к засухе. </w:t>
      </w:r>
    </w:p>
    <w:p w14:paraId="0FF01A06" w14:textId="77777777" w:rsidR="005126DE" w:rsidRPr="00B57912" w:rsidRDefault="005126DE" w:rsidP="005126DE">
      <w:pPr>
        <w:spacing w:after="0"/>
      </w:pPr>
      <w:r w:rsidRPr="00B57912">
        <w:t xml:space="preserve">Есть исторические свидетельства, что гонг использовался, когда человек был на смертном одре, чтобы открыть седьмую </w:t>
      </w:r>
      <w:proofErr w:type="spellStart"/>
      <w:r w:rsidRPr="00B57912">
        <w:t>чакру</w:t>
      </w:r>
      <w:proofErr w:type="spellEnd"/>
      <w:r w:rsidRPr="00B57912">
        <w:t xml:space="preserve">, или корону, расположенную в зоне макушки, которая считается у йогов точкой выхода  тонкого тела, или души, в момент смерти. Благодаря способности гонга к раскрытию седьмой </w:t>
      </w:r>
      <w:proofErr w:type="spellStart"/>
      <w:r w:rsidRPr="00B57912">
        <w:t>чакры</w:t>
      </w:r>
      <w:proofErr w:type="spellEnd"/>
      <w:r w:rsidRPr="00B57912">
        <w:t xml:space="preserve"> и облегчению отхождения души, инструмент ассоциировался на </w:t>
      </w:r>
      <w:proofErr w:type="spellStart"/>
      <w:r w:rsidRPr="00B57912">
        <w:t>Вростоке</w:t>
      </w:r>
      <w:proofErr w:type="spellEnd"/>
      <w:r w:rsidRPr="00B57912">
        <w:t xml:space="preserve"> с погребальными ритуалами, что позже проявилось и в европейской музыке 18 века. </w:t>
      </w:r>
    </w:p>
    <w:p w14:paraId="09231F37" w14:textId="77777777" w:rsidR="005126DE" w:rsidRPr="00B57912" w:rsidRDefault="005126DE" w:rsidP="005126DE">
      <w:pPr>
        <w:spacing w:after="0"/>
      </w:pPr>
      <w:r w:rsidRPr="00B57912">
        <w:t xml:space="preserve">Седьмая </w:t>
      </w:r>
      <w:proofErr w:type="spellStart"/>
      <w:r w:rsidRPr="00B57912">
        <w:t>чакра</w:t>
      </w:r>
      <w:proofErr w:type="spellEnd"/>
      <w:r w:rsidRPr="00B57912">
        <w:t xml:space="preserve"> также считается и проводником божественной воли, так же, как шестая – третьим глазом пророков. Гонг сам по себе считался своего рода чудом, почитался как посланник богов, позволяющий слушателям воспринимать невыраженные голоса (что на самом деле является следствием </w:t>
      </w:r>
      <w:r w:rsidR="002452CD" w:rsidRPr="00B57912">
        <w:t>возвышенных</w:t>
      </w:r>
      <w:r w:rsidRPr="00B57912">
        <w:t xml:space="preserve"> состояний медитативного ума слушателя).</w:t>
      </w:r>
    </w:p>
    <w:p w14:paraId="23713BF3" w14:textId="77777777" w:rsidR="005126DE" w:rsidRPr="00B57912" w:rsidRDefault="005126DE" w:rsidP="005126DE">
      <w:pPr>
        <w:spacing w:after="0"/>
      </w:pPr>
      <w:r w:rsidRPr="00B57912">
        <w:t xml:space="preserve">Когда звучит гонг, могут открыться и заблокированные </w:t>
      </w:r>
      <w:proofErr w:type="spellStart"/>
      <w:r w:rsidRPr="00B57912">
        <w:t>чакры</w:t>
      </w:r>
      <w:proofErr w:type="spellEnd"/>
      <w:r w:rsidRPr="00B57912">
        <w:t xml:space="preserve">. Это может ощущаться слушателем или выражаться в переживаниях глубокой печали (первая </w:t>
      </w:r>
      <w:proofErr w:type="spellStart"/>
      <w:r w:rsidRPr="00B57912">
        <w:t>чакра</w:t>
      </w:r>
      <w:proofErr w:type="spellEnd"/>
      <w:r w:rsidRPr="00B57912">
        <w:t xml:space="preserve">), оживления (вторая </w:t>
      </w:r>
      <w:proofErr w:type="spellStart"/>
      <w:r w:rsidRPr="00B57912">
        <w:t>чакра</w:t>
      </w:r>
      <w:proofErr w:type="spellEnd"/>
      <w:r w:rsidRPr="00B57912">
        <w:t xml:space="preserve">), смеха (третья </w:t>
      </w:r>
      <w:proofErr w:type="spellStart"/>
      <w:r w:rsidRPr="00B57912">
        <w:t>чакра</w:t>
      </w:r>
      <w:proofErr w:type="spellEnd"/>
      <w:r w:rsidRPr="00B57912">
        <w:t xml:space="preserve">), плача (четвертая </w:t>
      </w:r>
      <w:proofErr w:type="spellStart"/>
      <w:r w:rsidRPr="00B57912">
        <w:t>чакра</w:t>
      </w:r>
      <w:proofErr w:type="spellEnd"/>
      <w:r w:rsidRPr="00B57912">
        <w:t xml:space="preserve">), кашля (пятая </w:t>
      </w:r>
      <w:proofErr w:type="spellStart"/>
      <w:r w:rsidRPr="00B57912">
        <w:t>чакра</w:t>
      </w:r>
      <w:proofErr w:type="spellEnd"/>
      <w:r w:rsidRPr="00B57912">
        <w:t xml:space="preserve">), внутреннего света (третий глаз), блаженного единения (седьмая </w:t>
      </w:r>
      <w:proofErr w:type="spellStart"/>
      <w:r w:rsidRPr="00B57912">
        <w:t>чакра</w:t>
      </w:r>
      <w:proofErr w:type="spellEnd"/>
      <w:r w:rsidRPr="00B57912">
        <w:t xml:space="preserve">). Порой ощущения во время восприятия звука гонга могут быть очень острыми, например, женщина может пережить оргазм во время релаксации, сопровождаемой гонгом, а мужчина – опыт выхода из тела, наблюдения своего тела с высоты лежащим на полу. </w:t>
      </w:r>
    </w:p>
    <w:p w14:paraId="4A15B13E" w14:textId="77777777" w:rsidR="005126DE" w:rsidRPr="00B57912" w:rsidRDefault="005126DE" w:rsidP="005126DE">
      <w:pPr>
        <w:spacing w:after="0"/>
      </w:pPr>
      <w:r w:rsidRPr="00B57912">
        <w:t xml:space="preserve">Кроме воздействия на отдельные энергетические центры тела, гонг оказывает и общее влияние, работая с энергетическими связями </w:t>
      </w:r>
      <w:proofErr w:type="spellStart"/>
      <w:r w:rsidRPr="00B57912">
        <w:t>чакр</w:t>
      </w:r>
      <w:proofErr w:type="spellEnd"/>
      <w:r w:rsidRPr="00B57912">
        <w:t xml:space="preserve">. </w:t>
      </w:r>
      <w:proofErr w:type="spellStart"/>
      <w:r w:rsidRPr="00B57912">
        <w:t>Чакры</w:t>
      </w:r>
      <w:proofErr w:type="spellEnd"/>
      <w:r w:rsidRPr="00B57912">
        <w:t xml:space="preserve"> изначально имеют парные связи между собой, в пару входит низшая и высшая вибрации. Например, седьмая </w:t>
      </w:r>
      <w:proofErr w:type="spellStart"/>
      <w:r w:rsidRPr="00B57912">
        <w:t>чакра</w:t>
      </w:r>
      <w:proofErr w:type="spellEnd"/>
      <w:r w:rsidRPr="00B57912">
        <w:t xml:space="preserve"> – «высшая» вибрация первой </w:t>
      </w:r>
      <w:proofErr w:type="spellStart"/>
      <w:r w:rsidRPr="00B57912">
        <w:t>чакры</w:t>
      </w:r>
      <w:proofErr w:type="spellEnd"/>
      <w:r w:rsidRPr="00B57912">
        <w:t xml:space="preserve">, шестая – второй, пятая – высокая «октава» для третьей </w:t>
      </w:r>
      <w:proofErr w:type="spellStart"/>
      <w:r w:rsidRPr="00B57912">
        <w:t>чакры</w:t>
      </w:r>
      <w:proofErr w:type="spellEnd"/>
      <w:r w:rsidRPr="00B57912">
        <w:t xml:space="preserve">. Четвертая </w:t>
      </w:r>
      <w:proofErr w:type="spellStart"/>
      <w:r w:rsidRPr="00B57912">
        <w:t>чакра</w:t>
      </w:r>
      <w:proofErr w:type="spellEnd"/>
      <w:r w:rsidRPr="00B57912">
        <w:t xml:space="preserve">, сердечный центр,  обладает независимой частотой, которая связана с электромагнитным полем, или аурой, тела. </w:t>
      </w:r>
    </w:p>
    <w:p w14:paraId="3D3D7ACE" w14:textId="77777777" w:rsidR="005126DE" w:rsidRPr="00B57912" w:rsidRDefault="005126DE" w:rsidP="005126DE">
      <w:pPr>
        <w:spacing w:after="0"/>
      </w:pPr>
      <w:r w:rsidRPr="00B57912">
        <w:t xml:space="preserve">Эта взаимосвязь </w:t>
      </w:r>
      <w:proofErr w:type="spellStart"/>
      <w:r w:rsidRPr="00B57912">
        <w:t>чакр</w:t>
      </w:r>
      <w:proofErr w:type="spellEnd"/>
      <w:r w:rsidRPr="00B57912">
        <w:t xml:space="preserve"> позволяет оказывать на них одновременное воздействия, уравновешивая их игрой гонга попарно. Гонг обретает два плана воздействия. Так, «высокая» частота шестой </w:t>
      </w:r>
      <w:proofErr w:type="spellStart"/>
      <w:r w:rsidRPr="00B57912">
        <w:t>чакры</w:t>
      </w:r>
      <w:proofErr w:type="spellEnd"/>
      <w:r w:rsidRPr="00B57912">
        <w:t xml:space="preserve"> может быть «заземлена»  работой со второй </w:t>
      </w:r>
      <w:proofErr w:type="spellStart"/>
      <w:r w:rsidRPr="00B57912">
        <w:t>чакрой</w:t>
      </w:r>
      <w:proofErr w:type="spellEnd"/>
      <w:r w:rsidRPr="00B57912">
        <w:t xml:space="preserve"> и соответственно вторая </w:t>
      </w:r>
      <w:proofErr w:type="spellStart"/>
      <w:r w:rsidRPr="00B57912">
        <w:t>чакра</w:t>
      </w:r>
      <w:proofErr w:type="spellEnd"/>
      <w:r w:rsidRPr="00B57912">
        <w:t xml:space="preserve"> может быть «возвышена» воздействием на шестую. </w:t>
      </w:r>
    </w:p>
    <w:p w14:paraId="7A9CFE29" w14:textId="77777777" w:rsidR="005126DE" w:rsidRPr="00B57912" w:rsidRDefault="005126DE" w:rsidP="005126DE">
      <w:pPr>
        <w:spacing w:after="0"/>
      </w:pPr>
      <w:r w:rsidRPr="00B57912">
        <w:t xml:space="preserve">В результате комплексное и интерактивное воздействие звука гонга создает кросс-коммуникацию между энергетическими центрами, освобождая блоки и снимая старые паттерны, что позволяет тонкому тело мягко </w:t>
      </w:r>
      <w:proofErr w:type="spellStart"/>
      <w:r w:rsidRPr="00B57912">
        <w:t>реинтегрироваться</w:t>
      </w:r>
      <w:proofErr w:type="spellEnd"/>
      <w:r w:rsidRPr="00B57912">
        <w:t xml:space="preserve">, а </w:t>
      </w:r>
      <w:proofErr w:type="spellStart"/>
      <w:r w:rsidRPr="00B57912">
        <w:t>чакрам</w:t>
      </w:r>
      <w:proofErr w:type="spellEnd"/>
      <w:r w:rsidRPr="00B57912">
        <w:t xml:space="preserve"> – согласоваться. За счет координации и стимулирования работы гипофиза и шишковидного тела гонг особенно эффективен для работы с 6 и 7 </w:t>
      </w:r>
      <w:proofErr w:type="spellStart"/>
      <w:r w:rsidRPr="00B57912">
        <w:t>чакрами</w:t>
      </w:r>
      <w:proofErr w:type="spellEnd"/>
      <w:r w:rsidRPr="00B57912">
        <w:t xml:space="preserve"> и это делает его идеальным инструментом для медитации. </w:t>
      </w:r>
    </w:p>
    <w:p w14:paraId="73CF561D" w14:textId="77777777" w:rsidR="005126DE" w:rsidRPr="00B57912" w:rsidRDefault="005126DE" w:rsidP="005126DE">
      <w:pPr>
        <w:spacing w:after="0"/>
      </w:pPr>
      <w:r w:rsidRPr="00B57912">
        <w:t xml:space="preserve">На иллюстрации показаны 7 основных </w:t>
      </w:r>
      <w:proofErr w:type="spellStart"/>
      <w:r w:rsidRPr="00B57912">
        <w:t>чакр</w:t>
      </w:r>
      <w:proofErr w:type="spellEnd"/>
      <w:r w:rsidRPr="00B57912">
        <w:t xml:space="preserve">, связанных с зонами игры на гонге, начиная от нижних областей, прямо над зоной обода, звук которых адресуется первой </w:t>
      </w:r>
      <w:proofErr w:type="spellStart"/>
      <w:r w:rsidRPr="00B57912">
        <w:t>чакре</w:t>
      </w:r>
      <w:proofErr w:type="spellEnd"/>
      <w:r w:rsidRPr="00B57912">
        <w:t xml:space="preserve">, до высоких, расположенных под ободом, чей звук адресуется седьмой </w:t>
      </w:r>
      <w:proofErr w:type="spellStart"/>
      <w:r w:rsidRPr="00B57912">
        <w:t>чакре</w:t>
      </w:r>
      <w:proofErr w:type="spellEnd"/>
      <w:r w:rsidRPr="00B57912">
        <w:t xml:space="preserve">. Сердечный центр, четвертая </w:t>
      </w:r>
      <w:proofErr w:type="spellStart"/>
      <w:r w:rsidRPr="00B57912">
        <w:t>чакра</w:t>
      </w:r>
      <w:proofErr w:type="spellEnd"/>
      <w:r w:rsidRPr="00B57912">
        <w:t xml:space="preserve">, соответствует зоне над и под центром гонга. В традиции </w:t>
      </w:r>
      <w:proofErr w:type="spellStart"/>
      <w:r w:rsidRPr="00B57912">
        <w:t>Кундалини</w:t>
      </w:r>
      <w:proofErr w:type="spellEnd"/>
      <w:r w:rsidRPr="00B57912">
        <w:t xml:space="preserve"> йоги упоминается восьмая </w:t>
      </w:r>
      <w:proofErr w:type="spellStart"/>
      <w:r w:rsidRPr="00B57912">
        <w:t>чакра</w:t>
      </w:r>
      <w:proofErr w:type="spellEnd"/>
      <w:r w:rsidRPr="00B57912">
        <w:t xml:space="preserve"> (так считается с учетом ауры, окружающей энергетическое тело и поля седьмой </w:t>
      </w:r>
      <w:proofErr w:type="spellStart"/>
      <w:r w:rsidRPr="00B57912">
        <w:t>чакры</w:t>
      </w:r>
      <w:proofErr w:type="spellEnd"/>
      <w:r w:rsidRPr="00B57912">
        <w:t xml:space="preserve">), которой соответствует обод гонга, пролегающий вдоль диаметра поверхности инструмента.  </w:t>
      </w:r>
    </w:p>
    <w:p w14:paraId="7427940A" w14:textId="77777777" w:rsidR="005126DE" w:rsidRPr="00B57912" w:rsidRDefault="005126DE" w:rsidP="005126DE">
      <w:pPr>
        <w:spacing w:after="0"/>
      </w:pPr>
    </w:p>
    <w:p w14:paraId="2D672710" w14:textId="77777777" w:rsidR="005126DE" w:rsidRPr="00B57912" w:rsidRDefault="005126DE" w:rsidP="005126DE">
      <w:pPr>
        <w:spacing w:after="0"/>
        <w:rPr>
          <w:b/>
        </w:rPr>
      </w:pPr>
      <w:proofErr w:type="spellStart"/>
      <w:r w:rsidRPr="00B57912">
        <w:rPr>
          <w:b/>
        </w:rPr>
        <w:t>Кундалини</w:t>
      </w:r>
      <w:proofErr w:type="spellEnd"/>
      <w:r w:rsidRPr="00B57912">
        <w:rPr>
          <w:b/>
        </w:rPr>
        <w:t xml:space="preserve"> йога и гонг</w:t>
      </w:r>
    </w:p>
    <w:p w14:paraId="69526C26" w14:textId="77777777" w:rsidR="005126DE" w:rsidRPr="00B57912" w:rsidRDefault="005126DE" w:rsidP="005126DE">
      <w:pPr>
        <w:spacing w:after="0"/>
      </w:pPr>
    </w:p>
    <w:p w14:paraId="1A0BD7C2" w14:textId="77777777" w:rsidR="005126DE" w:rsidRPr="00B57912" w:rsidRDefault="005126DE" w:rsidP="005126DE">
      <w:pPr>
        <w:spacing w:after="0"/>
      </w:pPr>
      <w:r w:rsidRPr="00B57912">
        <w:t xml:space="preserve">На Западе в йоге особенно активным и заметным образом гонг используется в практиках </w:t>
      </w:r>
      <w:proofErr w:type="spellStart"/>
      <w:r w:rsidRPr="00B57912">
        <w:t>Кундалини</w:t>
      </w:r>
      <w:proofErr w:type="spellEnd"/>
      <w:r w:rsidRPr="00B57912">
        <w:t xml:space="preserve"> йоги школы Йоги </w:t>
      </w:r>
      <w:proofErr w:type="spellStart"/>
      <w:r w:rsidRPr="00B57912">
        <w:t>Бхаджана</w:t>
      </w:r>
      <w:proofErr w:type="spellEnd"/>
      <w:r w:rsidRPr="00B57912">
        <w:t xml:space="preserve">. Известный </w:t>
      </w:r>
      <w:proofErr w:type="spellStart"/>
      <w:r w:rsidRPr="00B57912">
        <w:t>Макстер</w:t>
      </w:r>
      <w:proofErr w:type="spellEnd"/>
      <w:r w:rsidRPr="00B57912">
        <w:t xml:space="preserve"> </w:t>
      </w:r>
      <w:proofErr w:type="spellStart"/>
      <w:r w:rsidRPr="00B57912">
        <w:t>Кундалини</w:t>
      </w:r>
      <w:proofErr w:type="spellEnd"/>
      <w:r w:rsidRPr="00B57912">
        <w:t xml:space="preserve"> йоги, Тантры и гонга, Йоги </w:t>
      </w:r>
      <w:proofErr w:type="spellStart"/>
      <w:r w:rsidRPr="00B57912">
        <w:t>Бхаджан</w:t>
      </w:r>
      <w:proofErr w:type="spellEnd"/>
      <w:r w:rsidRPr="00B57912">
        <w:t xml:space="preserve"> изучал техники игры на гонге еще мальчиком в 1930-40-х годах у </w:t>
      </w:r>
      <w:proofErr w:type="spellStart"/>
      <w:r w:rsidRPr="00B57912">
        <w:t>Сант</w:t>
      </w:r>
      <w:proofErr w:type="spellEnd"/>
      <w:r w:rsidRPr="00B57912">
        <w:t xml:space="preserve"> Хазары </w:t>
      </w:r>
      <w:proofErr w:type="spellStart"/>
      <w:r w:rsidRPr="00B57912">
        <w:t>Сингха</w:t>
      </w:r>
      <w:proofErr w:type="spellEnd"/>
      <w:r w:rsidRPr="00B57912">
        <w:t xml:space="preserve">, сикхского мастера йоги, проживавшем на территории северной Индии. </w:t>
      </w:r>
    </w:p>
    <w:p w14:paraId="5360DACF" w14:textId="77777777" w:rsidR="005126DE" w:rsidRPr="00B57912" w:rsidRDefault="005126DE" w:rsidP="005126DE">
      <w:pPr>
        <w:spacing w:after="0"/>
      </w:pPr>
      <w:r w:rsidRPr="00B57912">
        <w:t xml:space="preserve">Йоги </w:t>
      </w:r>
      <w:proofErr w:type="spellStart"/>
      <w:r w:rsidRPr="00B57912">
        <w:t>Бхаджан</w:t>
      </w:r>
      <w:proofErr w:type="spellEnd"/>
      <w:r w:rsidRPr="00B57912">
        <w:t xml:space="preserve"> дал Западу </w:t>
      </w:r>
      <w:proofErr w:type="spellStart"/>
      <w:r w:rsidRPr="00B57912">
        <w:t>Кундалини</w:t>
      </w:r>
      <w:proofErr w:type="spellEnd"/>
      <w:r w:rsidRPr="00B57912">
        <w:t xml:space="preserve"> йогу, начав преподавать здесь в 1968 году. Уже в начале 1969 года он начал использовать 28-дюймовый гонг </w:t>
      </w:r>
      <w:proofErr w:type="spellStart"/>
      <w:r w:rsidRPr="00B57912">
        <w:t>Paiste</w:t>
      </w:r>
      <w:proofErr w:type="spellEnd"/>
      <w:r w:rsidRPr="00B57912">
        <w:t xml:space="preserve"> во время проведения классов в Лос-Анджелесе. Удивительный опыт, полученный на его классах, подвиг его учеников, преподававших йогу использовать гонг во время своих занятий. В 1970-х, во время наркотического бума, Йоги </w:t>
      </w:r>
      <w:proofErr w:type="spellStart"/>
      <w:r w:rsidRPr="00B57912">
        <w:t>Бхаджан</w:t>
      </w:r>
      <w:proofErr w:type="spellEnd"/>
      <w:r w:rsidRPr="00B57912">
        <w:t xml:space="preserve"> дал наставление </w:t>
      </w:r>
      <w:proofErr w:type="spellStart"/>
      <w:r w:rsidRPr="00B57912">
        <w:t>ашрамам</w:t>
      </w:r>
      <w:proofErr w:type="spellEnd"/>
      <w:r w:rsidRPr="00B57912">
        <w:t xml:space="preserve"> </w:t>
      </w:r>
      <w:proofErr w:type="spellStart"/>
      <w:r w:rsidRPr="00B57912">
        <w:t>Кундалини</w:t>
      </w:r>
      <w:proofErr w:type="spellEnd"/>
      <w:r w:rsidRPr="00B57912">
        <w:t xml:space="preserve"> йоги в разных странах использовать гонг как помощь ученикам, нервная система которых была повреждена наркотиками. </w:t>
      </w:r>
    </w:p>
    <w:p w14:paraId="45B70CEB" w14:textId="77777777" w:rsidR="005126DE" w:rsidRPr="00B57912" w:rsidRDefault="005126DE" w:rsidP="005126DE">
      <w:pPr>
        <w:spacing w:after="0"/>
      </w:pPr>
      <w:r w:rsidRPr="00B57912">
        <w:t xml:space="preserve">Его ученики, ставшие учителями </w:t>
      </w:r>
      <w:proofErr w:type="spellStart"/>
      <w:r w:rsidRPr="00B57912">
        <w:t>Кундалини</w:t>
      </w:r>
      <w:proofErr w:type="spellEnd"/>
      <w:r w:rsidRPr="00B57912">
        <w:t xml:space="preserve"> йоги, разработали мастер-классы, издали СD и учебники по его наставлениям по игре на гонге, священном инструменте йоги. Как никто другой, Йоги </w:t>
      </w:r>
      <w:proofErr w:type="spellStart"/>
      <w:r w:rsidRPr="00B57912">
        <w:t>Бхаджан</w:t>
      </w:r>
      <w:proofErr w:type="spellEnd"/>
      <w:r w:rsidRPr="00B57912">
        <w:t xml:space="preserve"> популяризовал на Западе использование гонга во время практики йоги и медитаций. </w:t>
      </w:r>
    </w:p>
    <w:p w14:paraId="1A77656C" w14:textId="77777777" w:rsidR="005126DE" w:rsidRPr="00B57912" w:rsidRDefault="005126DE" w:rsidP="005126DE">
      <w:pPr>
        <w:spacing w:after="0"/>
      </w:pPr>
      <w:r w:rsidRPr="00B57912">
        <w:t xml:space="preserve">Взаимосвязь практики </w:t>
      </w:r>
      <w:proofErr w:type="spellStart"/>
      <w:r w:rsidRPr="00B57912">
        <w:t>Кундалини</w:t>
      </w:r>
      <w:proofErr w:type="spellEnd"/>
      <w:r w:rsidRPr="00B57912">
        <w:t xml:space="preserve"> йоги и гонга – естественное продолжение союза </w:t>
      </w:r>
      <w:proofErr w:type="spellStart"/>
      <w:r w:rsidRPr="00B57912">
        <w:t>мантры</w:t>
      </w:r>
      <w:proofErr w:type="spellEnd"/>
      <w:r w:rsidRPr="00B57912">
        <w:t xml:space="preserve"> и музыки как естественной части практики. В рамках учения Йоги </w:t>
      </w:r>
      <w:proofErr w:type="spellStart"/>
      <w:r w:rsidRPr="00B57912">
        <w:t>Бхаджана</w:t>
      </w:r>
      <w:proofErr w:type="spellEnd"/>
      <w:r w:rsidRPr="00B57912">
        <w:t xml:space="preserve"> </w:t>
      </w:r>
      <w:proofErr w:type="spellStart"/>
      <w:r w:rsidRPr="00B57912">
        <w:t>Кундалини</w:t>
      </w:r>
      <w:proofErr w:type="spellEnd"/>
      <w:r w:rsidRPr="00B57912">
        <w:t xml:space="preserve"> йога базируется на звуковом потоке, силе слова и </w:t>
      </w:r>
      <w:proofErr w:type="spellStart"/>
      <w:r w:rsidRPr="00B57912">
        <w:t>мантры</w:t>
      </w:r>
      <w:proofErr w:type="spellEnd"/>
      <w:r w:rsidRPr="00B57912">
        <w:t xml:space="preserve">, вечной вибрации: «Если вы будете медитировать на изначальном звуке, - говорил он, - вы увидите незримое, услышите неслышимое, почувствуете неощутимое». </w:t>
      </w:r>
    </w:p>
    <w:p w14:paraId="717A8FBC" w14:textId="77777777" w:rsidR="00684D41" w:rsidRPr="00B57912" w:rsidRDefault="005126DE" w:rsidP="0034225D">
      <w:pPr>
        <w:spacing w:after="0"/>
      </w:pPr>
      <w:r w:rsidRPr="00B57912">
        <w:t xml:space="preserve">Гонг – материализация изначального звука. По высказыванию Йоги </w:t>
      </w:r>
      <w:proofErr w:type="spellStart"/>
      <w:r w:rsidRPr="00B57912">
        <w:t>Бхаджана</w:t>
      </w:r>
      <w:proofErr w:type="spellEnd"/>
      <w:r w:rsidRPr="00B57912">
        <w:t xml:space="preserve">, «гонг – первый и последний инструмент для человеческого ума. Есть только одна вещь, способная заместить собой и повелевать человеческим умом – это звук Гонга. Это первый звук Вселенной. Это основной звук творения». </w:t>
      </w:r>
    </w:p>
    <w:p w14:paraId="05E925A6" w14:textId="77777777" w:rsidR="005126DE" w:rsidRPr="00B57912" w:rsidRDefault="005126DE" w:rsidP="0034225D">
      <w:pPr>
        <w:spacing w:after="0"/>
      </w:pPr>
      <w:r w:rsidRPr="00B57912">
        <w:t xml:space="preserve">Во время классов </w:t>
      </w:r>
      <w:proofErr w:type="spellStart"/>
      <w:r w:rsidRPr="00B57912">
        <w:t>Кундалини</w:t>
      </w:r>
      <w:proofErr w:type="spellEnd"/>
      <w:r w:rsidRPr="00B57912">
        <w:t xml:space="preserve"> йоги гонг может сопровождать</w:t>
      </w:r>
      <w:r w:rsidR="00EF722E" w:rsidRPr="00B57912">
        <w:t xml:space="preserve"> медитации, наиболее часто он используется во время релаксаций по окончании занятия, когда физическое тело подготовлено сериями движений, упражнений и техник дыхания, называемыми </w:t>
      </w:r>
      <w:proofErr w:type="spellStart"/>
      <w:r w:rsidR="00EF722E" w:rsidRPr="00B57912">
        <w:t>крийями</w:t>
      </w:r>
      <w:proofErr w:type="spellEnd"/>
      <w:r w:rsidR="00EF722E" w:rsidRPr="00B57912">
        <w:t xml:space="preserve">. </w:t>
      </w:r>
    </w:p>
    <w:p w14:paraId="5C55F8A4" w14:textId="77777777" w:rsidR="00EF722E" w:rsidRPr="00B57912" w:rsidRDefault="00EF722E" w:rsidP="0034225D">
      <w:pPr>
        <w:spacing w:after="0"/>
      </w:pPr>
      <w:proofErr w:type="spellStart"/>
      <w:r w:rsidRPr="00B57912">
        <w:t>Крийи</w:t>
      </w:r>
      <w:proofErr w:type="spellEnd"/>
      <w:r w:rsidRPr="00B57912">
        <w:t xml:space="preserve"> </w:t>
      </w:r>
      <w:proofErr w:type="spellStart"/>
      <w:r w:rsidRPr="00B57912">
        <w:t>Кундалини</w:t>
      </w:r>
      <w:proofErr w:type="spellEnd"/>
      <w:r w:rsidRPr="00B57912">
        <w:t xml:space="preserve"> – взаимосвязанные последовательности техник йоги – самый эффективный способ подготовить тело и ум с помощью йоги к опыту гонга. Для практики Гонг йоги опыт </w:t>
      </w:r>
      <w:proofErr w:type="spellStart"/>
      <w:r w:rsidRPr="00B57912">
        <w:t>Кундалини</w:t>
      </w:r>
      <w:proofErr w:type="spellEnd"/>
      <w:r w:rsidRPr="00B57912">
        <w:t xml:space="preserve"> йоги более чем желателен. </w:t>
      </w:r>
    </w:p>
    <w:p w14:paraId="69309347" w14:textId="77777777" w:rsidR="00EF722E" w:rsidRPr="00B57912" w:rsidRDefault="00EF722E" w:rsidP="0034225D">
      <w:pPr>
        <w:spacing w:after="0"/>
      </w:pPr>
    </w:p>
    <w:p w14:paraId="078EF39F" w14:textId="77777777" w:rsidR="00EF722E" w:rsidRPr="00B57912" w:rsidRDefault="00EF722E" w:rsidP="0034225D">
      <w:pPr>
        <w:spacing w:after="0"/>
        <w:rPr>
          <w:b/>
        </w:rPr>
      </w:pPr>
      <w:proofErr w:type="spellStart"/>
      <w:r w:rsidRPr="00B57912">
        <w:rPr>
          <w:b/>
        </w:rPr>
        <w:t>Мантры</w:t>
      </w:r>
      <w:proofErr w:type="spellEnd"/>
      <w:r w:rsidRPr="00B57912">
        <w:rPr>
          <w:b/>
        </w:rPr>
        <w:t xml:space="preserve"> </w:t>
      </w:r>
      <w:proofErr w:type="spellStart"/>
      <w:r w:rsidRPr="00B57912">
        <w:rPr>
          <w:b/>
        </w:rPr>
        <w:t>Кундалини</w:t>
      </w:r>
      <w:proofErr w:type="spellEnd"/>
      <w:r w:rsidRPr="00B57912">
        <w:rPr>
          <w:b/>
        </w:rPr>
        <w:t xml:space="preserve"> йоги для игры на гонге</w:t>
      </w:r>
    </w:p>
    <w:p w14:paraId="1224D2A9" w14:textId="77777777" w:rsidR="00EF722E" w:rsidRPr="00B57912" w:rsidRDefault="00EF722E" w:rsidP="0034225D">
      <w:pPr>
        <w:spacing w:after="0"/>
        <w:rPr>
          <w:b/>
        </w:rPr>
      </w:pPr>
    </w:p>
    <w:p w14:paraId="29B26434" w14:textId="77777777" w:rsidR="00EF722E" w:rsidRPr="00B57912" w:rsidRDefault="00EF722E" w:rsidP="0034225D">
      <w:pPr>
        <w:spacing w:after="0"/>
      </w:pPr>
      <w:r w:rsidRPr="00B57912">
        <w:t>Как мы будем говорить дальше в разделе, посвященном игре на гонге, прежде всего, еще до игры, исполнитель должен настроить себя на силу звука гонга. Связь между исполнителем и гонгом</w:t>
      </w:r>
      <w:r w:rsidR="009C77C8" w:rsidRPr="00B57912">
        <w:t xml:space="preserve"> позволяет установить интуитивные взаимоотношения, позволяющие гонгу и человеку быть стать инструментами друг для друга.</w:t>
      </w:r>
    </w:p>
    <w:p w14:paraId="3BBAEB51" w14:textId="77777777" w:rsidR="009C77C8" w:rsidRPr="00B57912" w:rsidRDefault="000D542B" w:rsidP="0034225D">
      <w:pPr>
        <w:spacing w:after="0"/>
      </w:pPr>
      <w:r w:rsidRPr="00B57912">
        <w:t xml:space="preserve">В традиции </w:t>
      </w:r>
      <w:proofErr w:type="spellStart"/>
      <w:r w:rsidRPr="00B57912">
        <w:t>Кундалини</w:t>
      </w:r>
      <w:proofErr w:type="spellEnd"/>
      <w:r w:rsidRPr="00B57912">
        <w:t xml:space="preserve"> йоги особая связь между мастером гонга и инструментом устанавливается с помощью серии из трех </w:t>
      </w:r>
      <w:proofErr w:type="spellStart"/>
      <w:r w:rsidRPr="00B57912">
        <w:t>мантр</w:t>
      </w:r>
      <w:proofErr w:type="spellEnd"/>
      <w:r w:rsidRPr="00B57912">
        <w:t xml:space="preserve">, или открывающих зовов. Каждая </w:t>
      </w:r>
      <w:proofErr w:type="spellStart"/>
      <w:r w:rsidRPr="00B57912">
        <w:t>мантра</w:t>
      </w:r>
      <w:proofErr w:type="spellEnd"/>
      <w:r w:rsidRPr="00B57912">
        <w:t xml:space="preserve"> повторяется однократно про себя или вслух перед началом игры на гонге.</w:t>
      </w:r>
    </w:p>
    <w:p w14:paraId="0CE266C2" w14:textId="77777777" w:rsidR="000D542B" w:rsidRPr="00B57912" w:rsidRDefault="000D542B" w:rsidP="0034225D">
      <w:pPr>
        <w:spacing w:after="0"/>
      </w:pPr>
      <w:r w:rsidRPr="00B57912">
        <w:t xml:space="preserve">Первая </w:t>
      </w:r>
      <w:proofErr w:type="spellStart"/>
      <w:r w:rsidRPr="00B57912">
        <w:t>мантра</w:t>
      </w:r>
      <w:proofErr w:type="spellEnd"/>
      <w:r w:rsidRPr="00B57912">
        <w:t xml:space="preserve"> открывает вам вневременного учителя, устраняя ваше эго и позволяя вечной мудрости вести вас:</w:t>
      </w:r>
    </w:p>
    <w:p w14:paraId="648CDC44" w14:textId="77777777" w:rsidR="000D542B" w:rsidRPr="00B57912" w:rsidRDefault="000D542B" w:rsidP="0034225D">
      <w:pPr>
        <w:spacing w:after="0"/>
        <w:rPr>
          <w:rFonts w:cs="Arial"/>
          <w:i/>
        </w:rPr>
      </w:pPr>
      <w:r w:rsidRPr="00B57912">
        <w:rPr>
          <w:rFonts w:cs="Arial"/>
          <w:i/>
        </w:rPr>
        <w:t xml:space="preserve">Ад </w:t>
      </w:r>
      <w:proofErr w:type="spellStart"/>
      <w:r w:rsidRPr="00B57912">
        <w:rPr>
          <w:rFonts w:cs="Arial"/>
          <w:i/>
        </w:rPr>
        <w:t>Гурэй</w:t>
      </w:r>
      <w:proofErr w:type="spellEnd"/>
      <w:r w:rsidRPr="00B57912">
        <w:rPr>
          <w:rFonts w:cs="Arial"/>
          <w:i/>
        </w:rPr>
        <w:t xml:space="preserve"> </w:t>
      </w:r>
      <w:proofErr w:type="spellStart"/>
      <w:r w:rsidRPr="00B57912">
        <w:rPr>
          <w:rFonts w:cs="Arial"/>
          <w:i/>
        </w:rPr>
        <w:t>Намэ</w:t>
      </w:r>
      <w:proofErr w:type="spellEnd"/>
      <w:r w:rsidRPr="00B57912">
        <w:rPr>
          <w:rFonts w:cs="Arial"/>
          <w:i/>
        </w:rPr>
        <w:t xml:space="preserve"> </w:t>
      </w:r>
    </w:p>
    <w:p w14:paraId="0AEB1AF6" w14:textId="77777777" w:rsidR="000D542B" w:rsidRPr="00B57912" w:rsidRDefault="000D542B" w:rsidP="0034225D">
      <w:pPr>
        <w:spacing w:after="0"/>
        <w:rPr>
          <w:rFonts w:cs="Arial"/>
        </w:rPr>
      </w:pPr>
      <w:r w:rsidRPr="00B57912">
        <w:rPr>
          <w:rFonts w:cs="Arial"/>
        </w:rPr>
        <w:t>Я взываю к учителю, существующему в изначальном пределе</w:t>
      </w:r>
    </w:p>
    <w:p w14:paraId="78760550" w14:textId="77777777" w:rsidR="000D542B" w:rsidRPr="00B57912" w:rsidRDefault="000D542B" w:rsidP="0034225D">
      <w:pPr>
        <w:spacing w:after="0"/>
        <w:rPr>
          <w:rFonts w:cs="Arial"/>
          <w:i/>
        </w:rPr>
      </w:pPr>
      <w:proofErr w:type="spellStart"/>
      <w:r w:rsidRPr="00B57912">
        <w:rPr>
          <w:rFonts w:cs="Arial"/>
          <w:i/>
        </w:rPr>
        <w:t>Джугат</w:t>
      </w:r>
      <w:proofErr w:type="spellEnd"/>
      <w:r w:rsidRPr="00B57912">
        <w:rPr>
          <w:rFonts w:cs="Arial"/>
          <w:i/>
        </w:rPr>
        <w:t xml:space="preserve"> </w:t>
      </w:r>
      <w:proofErr w:type="spellStart"/>
      <w:r w:rsidRPr="00B57912">
        <w:rPr>
          <w:rFonts w:cs="Arial"/>
          <w:i/>
        </w:rPr>
        <w:t>Гурэй</w:t>
      </w:r>
      <w:proofErr w:type="spellEnd"/>
      <w:r w:rsidRPr="00B57912">
        <w:rPr>
          <w:rFonts w:cs="Arial"/>
          <w:i/>
        </w:rPr>
        <w:t xml:space="preserve"> </w:t>
      </w:r>
      <w:proofErr w:type="spellStart"/>
      <w:r w:rsidRPr="00B57912">
        <w:rPr>
          <w:rFonts w:cs="Arial"/>
          <w:i/>
        </w:rPr>
        <w:t>Намэ</w:t>
      </w:r>
      <w:proofErr w:type="spellEnd"/>
      <w:r w:rsidRPr="00B57912">
        <w:rPr>
          <w:rFonts w:cs="Arial"/>
          <w:i/>
        </w:rPr>
        <w:t xml:space="preserve"> </w:t>
      </w:r>
    </w:p>
    <w:p w14:paraId="62B6C5DF" w14:textId="77777777" w:rsidR="000D542B" w:rsidRPr="00B57912" w:rsidRDefault="000D542B" w:rsidP="0034225D">
      <w:pPr>
        <w:spacing w:after="0"/>
        <w:rPr>
          <w:rFonts w:cs="Arial"/>
        </w:rPr>
      </w:pPr>
      <w:r w:rsidRPr="00B57912">
        <w:rPr>
          <w:rFonts w:cs="Arial"/>
        </w:rPr>
        <w:t>Я взываю к учителю, наставляющему во все времена</w:t>
      </w:r>
    </w:p>
    <w:p w14:paraId="18D1E6F0" w14:textId="77777777" w:rsidR="000D542B" w:rsidRPr="00B57912" w:rsidRDefault="000D542B" w:rsidP="0034225D">
      <w:pPr>
        <w:spacing w:after="0"/>
        <w:rPr>
          <w:rFonts w:cs="Arial"/>
          <w:i/>
        </w:rPr>
      </w:pPr>
      <w:proofErr w:type="spellStart"/>
      <w:r w:rsidRPr="00B57912">
        <w:rPr>
          <w:rFonts w:cs="Arial"/>
          <w:i/>
        </w:rPr>
        <w:t>Сат</w:t>
      </w:r>
      <w:proofErr w:type="spellEnd"/>
      <w:r w:rsidRPr="00B57912">
        <w:rPr>
          <w:rFonts w:cs="Arial"/>
          <w:i/>
        </w:rPr>
        <w:t xml:space="preserve"> </w:t>
      </w:r>
      <w:proofErr w:type="spellStart"/>
      <w:r w:rsidRPr="00B57912">
        <w:rPr>
          <w:rFonts w:cs="Arial"/>
          <w:i/>
        </w:rPr>
        <w:t>Гурэй</w:t>
      </w:r>
      <w:proofErr w:type="spellEnd"/>
      <w:r w:rsidRPr="00B57912">
        <w:rPr>
          <w:rFonts w:cs="Arial"/>
          <w:i/>
        </w:rPr>
        <w:t xml:space="preserve"> </w:t>
      </w:r>
      <w:proofErr w:type="spellStart"/>
      <w:r w:rsidRPr="00B57912">
        <w:rPr>
          <w:rFonts w:cs="Arial"/>
          <w:i/>
        </w:rPr>
        <w:t>Намэ</w:t>
      </w:r>
      <w:proofErr w:type="spellEnd"/>
      <w:r w:rsidRPr="00B57912">
        <w:rPr>
          <w:rFonts w:cs="Arial"/>
          <w:i/>
        </w:rPr>
        <w:t xml:space="preserve"> </w:t>
      </w:r>
    </w:p>
    <w:p w14:paraId="47954061" w14:textId="77777777" w:rsidR="000D542B" w:rsidRPr="00B57912" w:rsidRDefault="000D542B" w:rsidP="0034225D">
      <w:pPr>
        <w:spacing w:after="0"/>
        <w:rPr>
          <w:rFonts w:cs="Arial"/>
        </w:rPr>
      </w:pPr>
      <w:r w:rsidRPr="00B57912">
        <w:rPr>
          <w:rFonts w:cs="Arial"/>
        </w:rPr>
        <w:t>Я взываю к учителю, наставляющему из пространства Истины</w:t>
      </w:r>
    </w:p>
    <w:p w14:paraId="43D3B61C" w14:textId="77777777" w:rsidR="000D542B" w:rsidRPr="00B57912" w:rsidRDefault="000D542B" w:rsidP="0034225D">
      <w:pPr>
        <w:spacing w:after="0"/>
        <w:rPr>
          <w:rFonts w:cs="Arial"/>
          <w:i/>
        </w:rPr>
      </w:pPr>
      <w:proofErr w:type="spellStart"/>
      <w:r w:rsidRPr="00B57912">
        <w:rPr>
          <w:rFonts w:cs="Arial"/>
          <w:i/>
        </w:rPr>
        <w:t>Сири</w:t>
      </w:r>
      <w:proofErr w:type="spellEnd"/>
      <w:r w:rsidRPr="00B57912">
        <w:rPr>
          <w:rFonts w:cs="Arial"/>
          <w:i/>
        </w:rPr>
        <w:t xml:space="preserve"> Гуру </w:t>
      </w:r>
      <w:proofErr w:type="spellStart"/>
      <w:r w:rsidRPr="00B57912">
        <w:rPr>
          <w:rFonts w:cs="Arial"/>
          <w:i/>
        </w:rPr>
        <w:t>Дэвэ</w:t>
      </w:r>
      <w:proofErr w:type="spellEnd"/>
      <w:r w:rsidRPr="00B57912">
        <w:rPr>
          <w:rFonts w:cs="Arial"/>
          <w:i/>
        </w:rPr>
        <w:t xml:space="preserve"> </w:t>
      </w:r>
      <w:proofErr w:type="spellStart"/>
      <w:r w:rsidRPr="00B57912">
        <w:rPr>
          <w:rFonts w:cs="Arial"/>
          <w:i/>
        </w:rPr>
        <w:t>Намэ</w:t>
      </w:r>
      <w:proofErr w:type="spellEnd"/>
    </w:p>
    <w:p w14:paraId="2BFE2717" w14:textId="77777777" w:rsidR="000D542B" w:rsidRPr="00B57912" w:rsidRDefault="000D542B" w:rsidP="0034225D">
      <w:pPr>
        <w:spacing w:after="0"/>
        <w:rPr>
          <w:rFonts w:cs="Arial"/>
        </w:rPr>
      </w:pPr>
      <w:r w:rsidRPr="00B57912">
        <w:rPr>
          <w:rFonts w:cs="Arial"/>
        </w:rPr>
        <w:t>Я взываю к незримому всеобщему учителю</w:t>
      </w:r>
    </w:p>
    <w:p w14:paraId="502E6BCE" w14:textId="77777777" w:rsidR="000D542B" w:rsidRPr="00B57912" w:rsidRDefault="000D542B" w:rsidP="0034225D">
      <w:pPr>
        <w:spacing w:after="0"/>
        <w:rPr>
          <w:rFonts w:cs="Arial"/>
        </w:rPr>
      </w:pPr>
    </w:p>
    <w:p w14:paraId="1FEA9E7F" w14:textId="77777777" w:rsidR="000D542B" w:rsidRPr="00B57912" w:rsidRDefault="000D542B" w:rsidP="0034225D">
      <w:pPr>
        <w:spacing w:after="0"/>
        <w:rPr>
          <w:rFonts w:cs="Arial"/>
        </w:rPr>
      </w:pPr>
      <w:r w:rsidRPr="00B57912">
        <w:rPr>
          <w:rFonts w:cs="Arial"/>
        </w:rPr>
        <w:t xml:space="preserve">Вторая </w:t>
      </w:r>
      <w:proofErr w:type="spellStart"/>
      <w:r w:rsidRPr="00B57912">
        <w:rPr>
          <w:rFonts w:cs="Arial"/>
        </w:rPr>
        <w:t>мантра</w:t>
      </w:r>
      <w:proofErr w:type="spellEnd"/>
      <w:r w:rsidRPr="00B57912">
        <w:rPr>
          <w:rFonts w:cs="Arial"/>
        </w:rPr>
        <w:t xml:space="preserve"> соединяет вас с творящей энергией вселенной, женской силой творения, которая управляет музыкой всех форм и проявлений, со звуком самого творения – </w:t>
      </w:r>
      <w:proofErr w:type="spellStart"/>
      <w:r w:rsidRPr="00B57912">
        <w:rPr>
          <w:rFonts w:cs="Arial"/>
        </w:rPr>
        <w:t>Онг</w:t>
      </w:r>
      <w:proofErr w:type="spellEnd"/>
      <w:r w:rsidRPr="00B57912">
        <w:rPr>
          <w:rFonts w:cs="Arial"/>
        </w:rPr>
        <w:t>:</w:t>
      </w:r>
    </w:p>
    <w:p w14:paraId="06CF2DC1" w14:textId="77777777" w:rsidR="000D542B" w:rsidRPr="00B57912" w:rsidRDefault="000D542B" w:rsidP="0034225D">
      <w:pPr>
        <w:spacing w:after="0"/>
        <w:rPr>
          <w:rFonts w:cs="Arial"/>
        </w:rPr>
      </w:pPr>
    </w:p>
    <w:p w14:paraId="551B00C1" w14:textId="77777777" w:rsidR="000D542B" w:rsidRPr="00B57912" w:rsidRDefault="000D542B" w:rsidP="0034225D">
      <w:pPr>
        <w:spacing w:after="0"/>
        <w:rPr>
          <w:rFonts w:cs="Arial"/>
          <w:i/>
        </w:rPr>
      </w:pPr>
      <w:proofErr w:type="spellStart"/>
      <w:r w:rsidRPr="00B57912">
        <w:rPr>
          <w:rFonts w:cs="Arial"/>
          <w:i/>
        </w:rPr>
        <w:t>Онг</w:t>
      </w:r>
      <w:proofErr w:type="spellEnd"/>
      <w:r w:rsidRPr="00B57912">
        <w:rPr>
          <w:rFonts w:cs="Arial"/>
          <w:i/>
        </w:rPr>
        <w:t xml:space="preserve"> </w:t>
      </w:r>
      <w:proofErr w:type="spellStart"/>
      <w:r w:rsidRPr="00B57912">
        <w:rPr>
          <w:rFonts w:cs="Arial"/>
          <w:i/>
        </w:rPr>
        <w:t>Намо</w:t>
      </w:r>
      <w:proofErr w:type="spellEnd"/>
    </w:p>
    <w:p w14:paraId="07F8DC6F" w14:textId="77777777" w:rsidR="000D542B" w:rsidRPr="00B57912" w:rsidRDefault="000D542B" w:rsidP="0034225D">
      <w:pPr>
        <w:spacing w:after="0"/>
        <w:rPr>
          <w:rFonts w:cs="Arial"/>
        </w:rPr>
      </w:pPr>
      <w:r w:rsidRPr="00B57912">
        <w:rPr>
          <w:rFonts w:cs="Arial"/>
        </w:rPr>
        <w:t>Я взываю к Вечной Энергии Творения</w:t>
      </w:r>
    </w:p>
    <w:p w14:paraId="712D4C83" w14:textId="77777777" w:rsidR="000D542B" w:rsidRPr="00B57912" w:rsidRDefault="000D542B" w:rsidP="0034225D">
      <w:pPr>
        <w:spacing w:after="0"/>
        <w:rPr>
          <w:rFonts w:cs="Arial"/>
          <w:i/>
        </w:rPr>
      </w:pPr>
      <w:r w:rsidRPr="00B57912">
        <w:rPr>
          <w:rFonts w:cs="Arial"/>
          <w:i/>
        </w:rPr>
        <w:t xml:space="preserve">Гуру Дев </w:t>
      </w:r>
      <w:proofErr w:type="spellStart"/>
      <w:r w:rsidRPr="00B57912">
        <w:rPr>
          <w:rFonts w:cs="Arial"/>
          <w:i/>
        </w:rPr>
        <w:t>Намо</w:t>
      </w:r>
      <w:proofErr w:type="spellEnd"/>
    </w:p>
    <w:p w14:paraId="71DD34A6" w14:textId="77777777" w:rsidR="002452CD" w:rsidRPr="00B57912" w:rsidRDefault="002452CD" w:rsidP="0034225D">
      <w:pPr>
        <w:spacing w:after="0"/>
        <w:rPr>
          <w:rFonts w:cs="Arial"/>
        </w:rPr>
      </w:pPr>
      <w:r w:rsidRPr="00B57912">
        <w:rPr>
          <w:rFonts w:cs="Arial"/>
        </w:rPr>
        <w:t>Я взываю к божественному совершенному учителю</w:t>
      </w:r>
    </w:p>
    <w:p w14:paraId="4E39B645" w14:textId="77777777" w:rsidR="002452CD" w:rsidRPr="00B57912" w:rsidRDefault="002452CD" w:rsidP="0034225D">
      <w:pPr>
        <w:spacing w:after="0"/>
        <w:rPr>
          <w:rFonts w:cs="Arial"/>
        </w:rPr>
      </w:pPr>
    </w:p>
    <w:p w14:paraId="1712598C" w14:textId="77777777" w:rsidR="002452CD" w:rsidRPr="00B57912" w:rsidRDefault="002452CD" w:rsidP="0034225D">
      <w:pPr>
        <w:spacing w:after="0"/>
        <w:rPr>
          <w:rFonts w:cs="Arial"/>
        </w:rPr>
      </w:pPr>
      <w:r w:rsidRPr="00B57912">
        <w:rPr>
          <w:rFonts w:cs="Arial"/>
        </w:rPr>
        <w:t xml:space="preserve">Третья </w:t>
      </w:r>
      <w:proofErr w:type="spellStart"/>
      <w:r w:rsidRPr="00B57912">
        <w:rPr>
          <w:rFonts w:cs="Arial"/>
        </w:rPr>
        <w:t>мантра</w:t>
      </w:r>
      <w:proofErr w:type="spellEnd"/>
      <w:r w:rsidRPr="00B57912">
        <w:rPr>
          <w:rFonts w:cs="Arial"/>
        </w:rPr>
        <w:t xml:space="preserve"> помещает ум в пространство звука в вечном моменте истины, вне полярностей, где звук тождественен и слит с источником звука. </w:t>
      </w:r>
    </w:p>
    <w:p w14:paraId="36021997" w14:textId="77777777" w:rsidR="002452CD" w:rsidRPr="00B57912" w:rsidRDefault="002452CD" w:rsidP="0034225D">
      <w:pPr>
        <w:spacing w:after="0"/>
        <w:rPr>
          <w:rFonts w:cs="Arial"/>
        </w:rPr>
      </w:pPr>
    </w:p>
    <w:p w14:paraId="099C8582" w14:textId="77777777" w:rsidR="002452CD" w:rsidRPr="00B57912" w:rsidRDefault="002452CD" w:rsidP="0034225D">
      <w:pPr>
        <w:spacing w:after="0"/>
        <w:rPr>
          <w:rFonts w:cs="Arial"/>
          <w:i/>
        </w:rPr>
      </w:pPr>
      <w:r w:rsidRPr="00B57912">
        <w:rPr>
          <w:rFonts w:cs="Arial"/>
          <w:i/>
        </w:rPr>
        <w:t xml:space="preserve">Ад </w:t>
      </w:r>
      <w:proofErr w:type="spellStart"/>
      <w:r w:rsidRPr="00B57912">
        <w:rPr>
          <w:rFonts w:cs="Arial"/>
          <w:i/>
        </w:rPr>
        <w:t>Сач</w:t>
      </w:r>
      <w:proofErr w:type="spellEnd"/>
    </w:p>
    <w:p w14:paraId="54BA82EC" w14:textId="77777777" w:rsidR="002452CD" w:rsidRPr="00B57912" w:rsidRDefault="002452CD" w:rsidP="0034225D">
      <w:pPr>
        <w:spacing w:after="0"/>
        <w:rPr>
          <w:rFonts w:cs="Arial"/>
        </w:rPr>
      </w:pPr>
      <w:r w:rsidRPr="00B57912">
        <w:rPr>
          <w:rFonts w:cs="Arial"/>
        </w:rPr>
        <w:t>Истина в начале начал</w:t>
      </w:r>
    </w:p>
    <w:p w14:paraId="123D8881" w14:textId="77777777" w:rsidR="002452CD" w:rsidRPr="00B57912" w:rsidRDefault="002452CD" w:rsidP="0034225D">
      <w:pPr>
        <w:spacing w:after="0"/>
        <w:rPr>
          <w:rFonts w:cs="Arial"/>
          <w:i/>
        </w:rPr>
      </w:pPr>
      <w:proofErr w:type="spellStart"/>
      <w:r w:rsidRPr="00B57912">
        <w:rPr>
          <w:rFonts w:cs="Arial"/>
          <w:i/>
        </w:rPr>
        <w:t>Джугат</w:t>
      </w:r>
      <w:proofErr w:type="spellEnd"/>
      <w:r w:rsidRPr="00B57912">
        <w:rPr>
          <w:rFonts w:cs="Arial"/>
          <w:i/>
        </w:rPr>
        <w:t xml:space="preserve"> </w:t>
      </w:r>
      <w:proofErr w:type="spellStart"/>
      <w:r w:rsidRPr="00B57912">
        <w:rPr>
          <w:rFonts w:cs="Arial"/>
          <w:i/>
        </w:rPr>
        <w:t>Сач</w:t>
      </w:r>
      <w:proofErr w:type="spellEnd"/>
    </w:p>
    <w:p w14:paraId="5DAA7E80" w14:textId="77777777" w:rsidR="002452CD" w:rsidRPr="00B57912" w:rsidRDefault="002452CD" w:rsidP="0034225D">
      <w:pPr>
        <w:spacing w:after="0"/>
        <w:rPr>
          <w:rFonts w:cs="Arial"/>
        </w:rPr>
      </w:pPr>
      <w:r w:rsidRPr="00B57912">
        <w:rPr>
          <w:rFonts w:cs="Arial"/>
        </w:rPr>
        <w:t>Истина во все времена</w:t>
      </w:r>
    </w:p>
    <w:p w14:paraId="70C3D2D5" w14:textId="77777777" w:rsidR="002452CD" w:rsidRPr="00B57912" w:rsidRDefault="002452CD" w:rsidP="0034225D">
      <w:pPr>
        <w:spacing w:after="0"/>
        <w:rPr>
          <w:rFonts w:cs="Arial"/>
          <w:i/>
        </w:rPr>
      </w:pPr>
      <w:proofErr w:type="spellStart"/>
      <w:r w:rsidRPr="00B57912">
        <w:rPr>
          <w:rFonts w:cs="Arial"/>
          <w:i/>
        </w:rPr>
        <w:t>Хэби</w:t>
      </w:r>
      <w:proofErr w:type="spellEnd"/>
      <w:r w:rsidRPr="00B57912">
        <w:rPr>
          <w:rFonts w:cs="Arial"/>
          <w:i/>
        </w:rPr>
        <w:t xml:space="preserve"> </w:t>
      </w:r>
      <w:proofErr w:type="spellStart"/>
      <w:r w:rsidRPr="00B57912">
        <w:rPr>
          <w:rFonts w:cs="Arial"/>
          <w:i/>
        </w:rPr>
        <w:t>Сач</w:t>
      </w:r>
      <w:proofErr w:type="spellEnd"/>
    </w:p>
    <w:p w14:paraId="237C2985" w14:textId="77777777" w:rsidR="002452CD" w:rsidRPr="00B57912" w:rsidRDefault="002452CD" w:rsidP="0034225D">
      <w:pPr>
        <w:spacing w:after="0"/>
        <w:rPr>
          <w:rFonts w:cs="Arial"/>
        </w:rPr>
      </w:pPr>
      <w:r w:rsidRPr="00B57912">
        <w:rPr>
          <w:rFonts w:cs="Arial"/>
        </w:rPr>
        <w:t>Истина сейчас</w:t>
      </w:r>
    </w:p>
    <w:p w14:paraId="6D519B9F" w14:textId="77777777" w:rsidR="002452CD" w:rsidRPr="00B57912" w:rsidRDefault="002452CD" w:rsidP="0034225D">
      <w:pPr>
        <w:spacing w:after="0"/>
        <w:rPr>
          <w:rFonts w:cs="Arial"/>
          <w:i/>
        </w:rPr>
      </w:pPr>
      <w:proofErr w:type="spellStart"/>
      <w:r w:rsidRPr="00B57912">
        <w:rPr>
          <w:rFonts w:cs="Arial"/>
          <w:i/>
        </w:rPr>
        <w:t>Нанак</w:t>
      </w:r>
      <w:proofErr w:type="spellEnd"/>
      <w:r w:rsidRPr="00B57912">
        <w:rPr>
          <w:rFonts w:cs="Arial"/>
          <w:i/>
        </w:rPr>
        <w:t xml:space="preserve"> Хо Си </w:t>
      </w:r>
      <w:proofErr w:type="spellStart"/>
      <w:r w:rsidRPr="00B57912">
        <w:rPr>
          <w:rFonts w:cs="Arial"/>
          <w:i/>
        </w:rPr>
        <w:t>Бхи</w:t>
      </w:r>
      <w:proofErr w:type="spellEnd"/>
      <w:r w:rsidRPr="00B57912">
        <w:rPr>
          <w:rFonts w:cs="Arial"/>
          <w:i/>
        </w:rPr>
        <w:t xml:space="preserve"> </w:t>
      </w:r>
      <w:proofErr w:type="spellStart"/>
      <w:r w:rsidRPr="00B57912">
        <w:rPr>
          <w:rFonts w:cs="Arial"/>
          <w:i/>
        </w:rPr>
        <w:t>Сач</w:t>
      </w:r>
      <w:proofErr w:type="spellEnd"/>
    </w:p>
    <w:p w14:paraId="6ECC0776" w14:textId="77777777" w:rsidR="002452CD" w:rsidRPr="00B57912" w:rsidRDefault="002452CD" w:rsidP="0034225D">
      <w:pPr>
        <w:spacing w:after="0"/>
        <w:rPr>
          <w:rFonts w:cs="Arial"/>
        </w:rPr>
      </w:pPr>
      <w:r w:rsidRPr="00B57912">
        <w:rPr>
          <w:rFonts w:cs="Arial"/>
        </w:rPr>
        <w:t>Истина неизменно истина</w:t>
      </w:r>
    </w:p>
    <w:p w14:paraId="24473EDE" w14:textId="77777777" w:rsidR="002452CD" w:rsidRPr="00B57912" w:rsidRDefault="002452CD" w:rsidP="0034225D">
      <w:pPr>
        <w:spacing w:after="0"/>
        <w:rPr>
          <w:rFonts w:cs="Arial"/>
        </w:rPr>
      </w:pPr>
    </w:p>
    <w:p w14:paraId="5C438E02" w14:textId="77777777" w:rsidR="002452CD" w:rsidRPr="00B57912" w:rsidRDefault="002452CD" w:rsidP="0034225D">
      <w:pPr>
        <w:spacing w:after="0"/>
        <w:rPr>
          <w:rFonts w:cs="Arial"/>
        </w:rPr>
      </w:pPr>
      <w:r w:rsidRPr="00B57912">
        <w:rPr>
          <w:rFonts w:cs="Arial"/>
        </w:rPr>
        <w:t xml:space="preserve">Если эти </w:t>
      </w:r>
      <w:proofErr w:type="spellStart"/>
      <w:r w:rsidRPr="00B57912">
        <w:rPr>
          <w:rFonts w:cs="Arial"/>
        </w:rPr>
        <w:t>мантры</w:t>
      </w:r>
      <w:proofErr w:type="spellEnd"/>
      <w:r w:rsidRPr="00B57912">
        <w:rPr>
          <w:rFonts w:cs="Arial"/>
        </w:rPr>
        <w:t xml:space="preserve"> произносятся с должным намерением, исполнитель играет на гонге именно то, что должно звучать вне зависимости от эго того, кто бьет в гонг. Карма игры на гонге становится дхармой и возвышает и исполнителя, и слушателей. </w:t>
      </w:r>
    </w:p>
    <w:p w14:paraId="26ABC7E2" w14:textId="77777777" w:rsidR="002452CD" w:rsidRPr="00B57912" w:rsidRDefault="002452CD" w:rsidP="0034225D">
      <w:pPr>
        <w:spacing w:after="0"/>
        <w:rPr>
          <w:rFonts w:cs="Arial"/>
        </w:rPr>
      </w:pPr>
    </w:p>
    <w:p w14:paraId="271FE4D2" w14:textId="77777777" w:rsidR="002452CD" w:rsidRPr="00B57912" w:rsidRDefault="002452CD" w:rsidP="0034225D">
      <w:pPr>
        <w:spacing w:after="0"/>
        <w:rPr>
          <w:rFonts w:cs="Arial"/>
          <w:b/>
        </w:rPr>
      </w:pPr>
      <w:proofErr w:type="spellStart"/>
      <w:r w:rsidRPr="00B57912">
        <w:rPr>
          <w:rFonts w:cs="Arial"/>
          <w:b/>
        </w:rPr>
        <w:t>Крийи</w:t>
      </w:r>
      <w:proofErr w:type="spellEnd"/>
      <w:r w:rsidRPr="00B57912">
        <w:rPr>
          <w:rFonts w:cs="Arial"/>
          <w:b/>
        </w:rPr>
        <w:t xml:space="preserve"> и медитации </w:t>
      </w:r>
      <w:proofErr w:type="spellStart"/>
      <w:r w:rsidRPr="00B57912">
        <w:rPr>
          <w:rFonts w:cs="Arial"/>
          <w:b/>
        </w:rPr>
        <w:t>Кундалини</w:t>
      </w:r>
      <w:proofErr w:type="spellEnd"/>
      <w:r w:rsidRPr="00B57912">
        <w:rPr>
          <w:rFonts w:cs="Arial"/>
          <w:b/>
        </w:rPr>
        <w:t xml:space="preserve"> йоги</w:t>
      </w:r>
    </w:p>
    <w:p w14:paraId="0D9A1D37" w14:textId="77777777" w:rsidR="002452CD" w:rsidRPr="00B57912" w:rsidRDefault="002452CD" w:rsidP="0034225D">
      <w:pPr>
        <w:spacing w:after="0"/>
        <w:rPr>
          <w:rFonts w:cs="Arial"/>
          <w:b/>
        </w:rPr>
      </w:pPr>
    </w:p>
    <w:p w14:paraId="6C5F810C" w14:textId="77777777" w:rsidR="002452CD" w:rsidRPr="00B57912" w:rsidRDefault="002452CD" w:rsidP="0034225D">
      <w:pPr>
        <w:spacing w:after="0"/>
        <w:rPr>
          <w:rFonts w:cs="Arial"/>
        </w:rPr>
      </w:pPr>
      <w:r w:rsidRPr="00B57912">
        <w:rPr>
          <w:rFonts w:cs="Arial"/>
        </w:rPr>
        <w:t xml:space="preserve">Хотя эффект многих </w:t>
      </w:r>
      <w:proofErr w:type="spellStart"/>
      <w:r w:rsidRPr="00B57912">
        <w:rPr>
          <w:rFonts w:cs="Arial"/>
        </w:rPr>
        <w:t>крий</w:t>
      </w:r>
      <w:proofErr w:type="spellEnd"/>
      <w:r w:rsidRPr="00B57912">
        <w:rPr>
          <w:rFonts w:cs="Arial"/>
        </w:rPr>
        <w:t xml:space="preserve">, или последовательностей упражнений, </w:t>
      </w:r>
      <w:proofErr w:type="spellStart"/>
      <w:r w:rsidRPr="00B57912">
        <w:rPr>
          <w:rFonts w:cs="Arial"/>
        </w:rPr>
        <w:t>Кундалини</w:t>
      </w:r>
      <w:proofErr w:type="spellEnd"/>
      <w:r w:rsidRPr="00B57912">
        <w:rPr>
          <w:rFonts w:cs="Arial"/>
        </w:rPr>
        <w:t xml:space="preserve"> йоги может быть улучшен за счет использования гонга во время релаксации, Йоги </w:t>
      </w:r>
      <w:proofErr w:type="spellStart"/>
      <w:r w:rsidRPr="00B57912">
        <w:rPr>
          <w:rFonts w:cs="Arial"/>
        </w:rPr>
        <w:t>Бхаджан</w:t>
      </w:r>
      <w:proofErr w:type="spellEnd"/>
      <w:r w:rsidRPr="00B57912">
        <w:rPr>
          <w:rFonts w:cs="Arial"/>
        </w:rPr>
        <w:t xml:space="preserve"> давал особые </w:t>
      </w:r>
      <w:proofErr w:type="spellStart"/>
      <w:r w:rsidRPr="00B57912">
        <w:rPr>
          <w:rFonts w:cs="Arial"/>
        </w:rPr>
        <w:t>крийи</w:t>
      </w:r>
      <w:proofErr w:type="spellEnd"/>
      <w:r w:rsidRPr="00B57912">
        <w:rPr>
          <w:rFonts w:cs="Arial"/>
        </w:rPr>
        <w:t>, в ходе которых предусмотрено использования гонга в разные моменты практики или медитации для достижения большего результата.</w:t>
      </w:r>
    </w:p>
    <w:p w14:paraId="26E6A0CC" w14:textId="77777777" w:rsidR="002452CD" w:rsidRPr="00B57912" w:rsidRDefault="00F930EF" w:rsidP="0034225D">
      <w:pPr>
        <w:spacing w:after="0"/>
        <w:rPr>
          <w:rFonts w:cs="Arial"/>
        </w:rPr>
      </w:pPr>
      <w:r w:rsidRPr="00B57912">
        <w:rPr>
          <w:rFonts w:cs="Arial"/>
        </w:rPr>
        <w:t xml:space="preserve">Следующая медитация </w:t>
      </w:r>
      <w:proofErr w:type="spellStart"/>
      <w:r w:rsidRPr="00B57912">
        <w:rPr>
          <w:rFonts w:cs="Arial"/>
        </w:rPr>
        <w:t>Кундалини</w:t>
      </w:r>
      <w:proofErr w:type="spellEnd"/>
      <w:r w:rsidRPr="00B57912">
        <w:rPr>
          <w:rFonts w:cs="Arial"/>
        </w:rPr>
        <w:t xml:space="preserve"> – пример того, как гонг используется для углубления эффектов практики.</w:t>
      </w:r>
    </w:p>
    <w:p w14:paraId="78B37A1D" w14:textId="77777777" w:rsidR="00F930EF" w:rsidRPr="00B57912" w:rsidRDefault="00F930EF" w:rsidP="0034225D">
      <w:pPr>
        <w:spacing w:after="0"/>
        <w:rPr>
          <w:rFonts w:cs="Arial"/>
        </w:rPr>
      </w:pPr>
      <w:r w:rsidRPr="00B57912">
        <w:rPr>
          <w:rFonts w:cs="Arial"/>
        </w:rPr>
        <w:t xml:space="preserve">Во время этой 11-минутной медитации гонг звучит в первые 3 минуты, чтобы задать ритм «мощному дыханию огня». Во время остальных 8 минут звучит </w:t>
      </w:r>
      <w:proofErr w:type="spellStart"/>
      <w:r w:rsidRPr="00B57912">
        <w:rPr>
          <w:rFonts w:cs="Arial"/>
        </w:rPr>
        <w:t>мантра</w:t>
      </w:r>
      <w:proofErr w:type="spellEnd"/>
      <w:r w:rsidRPr="00B57912">
        <w:rPr>
          <w:rFonts w:cs="Arial"/>
        </w:rPr>
        <w:t xml:space="preserve">. </w:t>
      </w:r>
    </w:p>
    <w:p w14:paraId="186099BB" w14:textId="77777777" w:rsidR="00F930EF" w:rsidRPr="00B57912" w:rsidRDefault="00F930EF" w:rsidP="0034225D">
      <w:pPr>
        <w:spacing w:after="0"/>
        <w:rPr>
          <w:rFonts w:cs="Arial"/>
        </w:rPr>
      </w:pPr>
      <w:r w:rsidRPr="00B57912">
        <w:rPr>
          <w:rFonts w:cs="Arial"/>
        </w:rPr>
        <w:t xml:space="preserve">Эта гонг-медитация давалась Йоги </w:t>
      </w:r>
      <w:proofErr w:type="spellStart"/>
      <w:r w:rsidRPr="00B57912">
        <w:rPr>
          <w:rFonts w:cs="Arial"/>
        </w:rPr>
        <w:t>Бхаджаном</w:t>
      </w:r>
      <w:proofErr w:type="spellEnd"/>
      <w:r w:rsidRPr="00B57912">
        <w:rPr>
          <w:rFonts w:cs="Arial"/>
        </w:rPr>
        <w:t xml:space="preserve"> 13 мая 1989 года в Гамбурге (Германия) как часть лекции «Определите Свое Благородство». Это дословная передача окончания лекции, записанной на пленку. Гонг звучит в течение первых трех минут медитации.</w:t>
      </w:r>
    </w:p>
    <w:p w14:paraId="4CF663B0" w14:textId="77777777" w:rsidR="00F930EF" w:rsidRPr="00B57912" w:rsidRDefault="00F930EF" w:rsidP="0034225D">
      <w:pPr>
        <w:spacing w:after="0"/>
        <w:rPr>
          <w:rFonts w:cs="Arial"/>
        </w:rPr>
      </w:pPr>
      <w:r w:rsidRPr="00B57912">
        <w:rPr>
          <w:rFonts w:cs="Arial"/>
        </w:rPr>
        <w:t xml:space="preserve">«В Простой Позе вытяните руки перед собой под углом 60°, плечи держите прямо, ладони направьте вниз. Сомкните пальцы в </w:t>
      </w:r>
      <w:proofErr w:type="spellStart"/>
      <w:r w:rsidRPr="00B57912">
        <w:rPr>
          <w:rFonts w:cs="Arial"/>
        </w:rPr>
        <w:t>гьян</w:t>
      </w:r>
      <w:proofErr w:type="spellEnd"/>
      <w:r w:rsidRPr="00B57912">
        <w:rPr>
          <w:rFonts w:cs="Arial"/>
        </w:rPr>
        <w:t xml:space="preserve"> </w:t>
      </w:r>
      <w:proofErr w:type="spellStart"/>
      <w:r w:rsidRPr="00B57912">
        <w:rPr>
          <w:rFonts w:cs="Arial"/>
        </w:rPr>
        <w:t>мудру</w:t>
      </w:r>
      <w:proofErr w:type="spellEnd"/>
      <w:r w:rsidRPr="00B57912">
        <w:rPr>
          <w:rFonts w:cs="Arial"/>
        </w:rPr>
        <w:t xml:space="preserve"> (кончик большого пальца касается кончика указательного, остальные пальцы вытянуты вперед). Закройте глаза и направьте взгляд на кончик носа. Сидите прямо. Комментарии: вы почувствуете жар и изменения, удерживая эту позу. Чтобы иметь возможность</w:t>
      </w:r>
      <w:r w:rsidR="00FC5931" w:rsidRPr="00B57912">
        <w:rPr>
          <w:rFonts w:cs="Arial"/>
        </w:rPr>
        <w:t xml:space="preserve"> поддерживать ее, раскройте плечи и тяните их вперед, пояснично-крестцовый отдел будет разомкнут, и тело не будет трястись. Поза даст вам бесстрашие, чистую отвагу и огромную силу. </w:t>
      </w:r>
    </w:p>
    <w:p w14:paraId="235B3F17" w14:textId="77777777" w:rsidR="00FC5931" w:rsidRPr="00B57912" w:rsidRDefault="00FC5931" w:rsidP="0034225D">
      <w:pPr>
        <w:spacing w:after="0"/>
        <w:rPr>
          <w:rFonts w:cs="Arial"/>
        </w:rPr>
      </w:pPr>
      <w:r w:rsidRPr="00B57912">
        <w:rPr>
          <w:rFonts w:cs="Arial"/>
        </w:rPr>
        <w:t xml:space="preserve">Дышите Дыханием Огня в этой позе 3 минуты. Затем, оставаясь в этом положении, начните долгое глубокое дыхание с </w:t>
      </w:r>
      <w:proofErr w:type="spellStart"/>
      <w:r w:rsidRPr="00B57912">
        <w:rPr>
          <w:rFonts w:cs="Arial"/>
        </w:rPr>
        <w:t>мантрой</w:t>
      </w:r>
      <w:proofErr w:type="spellEnd"/>
      <w:r w:rsidRPr="00B57912">
        <w:rPr>
          <w:rFonts w:cs="Arial"/>
        </w:rPr>
        <w:t xml:space="preserve"> </w:t>
      </w:r>
      <w:proofErr w:type="spellStart"/>
      <w:r w:rsidRPr="00B57912">
        <w:rPr>
          <w:rFonts w:cs="Arial"/>
        </w:rPr>
        <w:t>Хуми</w:t>
      </w:r>
      <w:proofErr w:type="spellEnd"/>
      <w:r w:rsidRPr="00B57912">
        <w:rPr>
          <w:rFonts w:cs="Arial"/>
        </w:rPr>
        <w:t xml:space="preserve"> </w:t>
      </w:r>
      <w:proofErr w:type="spellStart"/>
      <w:r w:rsidRPr="00B57912">
        <w:rPr>
          <w:rFonts w:cs="Arial"/>
        </w:rPr>
        <w:t>Хум</w:t>
      </w:r>
      <w:proofErr w:type="spellEnd"/>
      <w:r w:rsidR="00D87C62" w:rsidRPr="00B57912">
        <w:rPr>
          <w:rFonts w:cs="Arial"/>
        </w:rPr>
        <w:t xml:space="preserve">, которая будет звучать 8 минут (всего – 11 минут). В заключение: вдохните, задержите дыхание и тянитесь 20 секунд. Продолжите Дыхание Огня в течение еще 15 секунд. Повторите это трижды. Расслабьтесь». </w:t>
      </w:r>
    </w:p>
    <w:p w14:paraId="7E901B43" w14:textId="77777777" w:rsidR="00D87C62" w:rsidRPr="00B57912" w:rsidRDefault="00D87C62" w:rsidP="0034225D">
      <w:pPr>
        <w:spacing w:after="0"/>
        <w:rPr>
          <w:rFonts w:cs="Arial"/>
        </w:rPr>
      </w:pPr>
    </w:p>
    <w:p w14:paraId="7972C53C" w14:textId="77777777" w:rsidR="00D87C62" w:rsidRPr="00B57912" w:rsidRDefault="00D87C62" w:rsidP="0034225D">
      <w:pPr>
        <w:spacing w:after="0"/>
        <w:rPr>
          <w:rFonts w:cs="Arial"/>
          <w:b/>
        </w:rPr>
      </w:pPr>
      <w:r w:rsidRPr="00B57912">
        <w:rPr>
          <w:rFonts w:cs="Arial"/>
          <w:b/>
        </w:rPr>
        <w:t>Использование гонга во время классов йоги</w:t>
      </w:r>
    </w:p>
    <w:p w14:paraId="43057E37" w14:textId="77777777" w:rsidR="00D87C62" w:rsidRPr="00B57912" w:rsidRDefault="00D87C62" w:rsidP="0034225D">
      <w:pPr>
        <w:spacing w:after="0"/>
        <w:rPr>
          <w:rFonts w:cs="Arial"/>
        </w:rPr>
      </w:pPr>
    </w:p>
    <w:p w14:paraId="44C7E1B7" w14:textId="77777777" w:rsidR="00D87C62" w:rsidRPr="00B57912" w:rsidRDefault="00D87C62" w:rsidP="0034225D">
      <w:pPr>
        <w:spacing w:after="0"/>
        <w:rPr>
          <w:rFonts w:cs="Arial"/>
        </w:rPr>
      </w:pPr>
      <w:r w:rsidRPr="00B57912">
        <w:rPr>
          <w:rFonts w:cs="Arial"/>
        </w:rPr>
        <w:t xml:space="preserve">Гонг может использоваться во время проведения занятий по йоге, как групповых так и индивидуальных, несколькими способами. В среде учителей йоги самым </w:t>
      </w:r>
      <w:r w:rsidR="00E41D2D" w:rsidRPr="00B57912">
        <w:rPr>
          <w:rFonts w:cs="Arial"/>
        </w:rPr>
        <w:t>распространенным</w:t>
      </w:r>
      <w:r w:rsidRPr="00B57912">
        <w:rPr>
          <w:rFonts w:cs="Arial"/>
        </w:rPr>
        <w:t xml:space="preserve"> является сопровождение звуками гонга релаксаций. Во-вторых, гонг может использоваться для углубления или контроля процесса медитации. Кроме того, звук гона может быть эффективным дополнением </w:t>
      </w:r>
      <w:proofErr w:type="spellStart"/>
      <w:r w:rsidRPr="00B57912">
        <w:rPr>
          <w:rFonts w:cs="Arial"/>
        </w:rPr>
        <w:t>асан</w:t>
      </w:r>
      <w:proofErr w:type="spellEnd"/>
      <w:r w:rsidRPr="00B57912">
        <w:rPr>
          <w:rFonts w:cs="Arial"/>
        </w:rPr>
        <w:t xml:space="preserve">, </w:t>
      </w:r>
      <w:proofErr w:type="spellStart"/>
      <w:r w:rsidRPr="00B57912">
        <w:rPr>
          <w:rFonts w:cs="Arial"/>
        </w:rPr>
        <w:t>пранаям</w:t>
      </w:r>
      <w:proofErr w:type="spellEnd"/>
      <w:r w:rsidRPr="00B57912">
        <w:rPr>
          <w:rFonts w:cs="Arial"/>
        </w:rPr>
        <w:t xml:space="preserve"> и практики </w:t>
      </w:r>
      <w:proofErr w:type="spellStart"/>
      <w:r w:rsidRPr="00B57912">
        <w:rPr>
          <w:rFonts w:cs="Arial"/>
        </w:rPr>
        <w:t>мантр</w:t>
      </w:r>
      <w:proofErr w:type="spellEnd"/>
      <w:r w:rsidRPr="00B57912">
        <w:rPr>
          <w:rFonts w:cs="Arial"/>
        </w:rPr>
        <w:t>. Он может использоваться при открытии и закрытии духовного пространства класса.</w:t>
      </w:r>
    </w:p>
    <w:p w14:paraId="432B0C3C" w14:textId="77777777" w:rsidR="00D87C62" w:rsidRPr="00B57912" w:rsidRDefault="00D87C62" w:rsidP="0034225D">
      <w:pPr>
        <w:spacing w:after="0"/>
        <w:rPr>
          <w:rFonts w:cs="Arial"/>
        </w:rPr>
      </w:pPr>
    </w:p>
    <w:p w14:paraId="65814312" w14:textId="77777777" w:rsidR="00D87C62" w:rsidRPr="00B57912" w:rsidRDefault="00D87C62" w:rsidP="0034225D">
      <w:pPr>
        <w:spacing w:after="0"/>
        <w:rPr>
          <w:rFonts w:cs="Arial"/>
          <w:b/>
        </w:rPr>
      </w:pPr>
      <w:r w:rsidRPr="00B57912">
        <w:rPr>
          <w:rFonts w:cs="Arial"/>
          <w:b/>
        </w:rPr>
        <w:t>Гонг и релаксация</w:t>
      </w:r>
    </w:p>
    <w:p w14:paraId="2AF6EB3F" w14:textId="77777777" w:rsidR="00D87C62" w:rsidRPr="00B57912" w:rsidRDefault="00D87C62" w:rsidP="0034225D">
      <w:pPr>
        <w:spacing w:after="0"/>
        <w:rPr>
          <w:rFonts w:cs="Arial"/>
          <w:b/>
        </w:rPr>
      </w:pPr>
    </w:p>
    <w:p w14:paraId="5DABA454" w14:textId="77777777" w:rsidR="00D87C62" w:rsidRPr="00B57912" w:rsidRDefault="00D87C62" w:rsidP="0034225D">
      <w:pPr>
        <w:spacing w:after="0"/>
        <w:rPr>
          <w:rFonts w:cs="Arial"/>
        </w:rPr>
      </w:pPr>
      <w:r w:rsidRPr="00B57912">
        <w:rPr>
          <w:rFonts w:cs="Arial"/>
        </w:rPr>
        <w:t xml:space="preserve">Вне зависимости от целей игры на гонге, в него бьют тогда, когда слушатель находится в состоянии расслабления. Во время занятий йогой использование гонга эффективно, поскольку слушатель почти постоянно находится в восприимчивом состоянии сознания </w:t>
      </w:r>
      <w:r w:rsidR="00552807" w:rsidRPr="00B57912">
        <w:rPr>
          <w:rFonts w:cs="Arial"/>
        </w:rPr>
        <w:t xml:space="preserve">или в состоянии релаксации. Без этого состояния вовлеченности и осознанности или вне состояния расслабленности слушатель может воспринять звук гонга в большей степени как музыку, а не как медитативное переживание, и противостоять взаимодействию со звуком. </w:t>
      </w:r>
    </w:p>
    <w:p w14:paraId="1CCC1F8E" w14:textId="77777777" w:rsidR="00552807" w:rsidRPr="00B57912" w:rsidRDefault="00552807" w:rsidP="0034225D">
      <w:pPr>
        <w:spacing w:after="0"/>
        <w:rPr>
          <w:rFonts w:cs="Arial"/>
        </w:rPr>
      </w:pPr>
      <w:r w:rsidRPr="00B57912">
        <w:rPr>
          <w:rFonts w:cs="Arial"/>
        </w:rPr>
        <w:t xml:space="preserve">Гонг может стимулировать или создать состояние релаксации </w:t>
      </w:r>
      <w:r w:rsidR="009A75BE" w:rsidRPr="00B57912">
        <w:rPr>
          <w:rFonts w:cs="Arial"/>
        </w:rPr>
        <w:t>несколькими способами. Гипнотический пульсирующий звук – как это описано в разделе «Продвинутые техники игры на гонге» – может быть эффективным для погружения слушателя в состояние расслабленности. Давление может быть устранено исполнением «ц</w:t>
      </w:r>
      <w:r w:rsidR="009A75BE" w:rsidRPr="00B57912">
        <w:rPr>
          <w:rFonts w:cs="Arial"/>
          <w:color w:val="000000"/>
        </w:rPr>
        <w:t xml:space="preserve">икла </w:t>
      </w:r>
      <w:r w:rsidR="007C675A">
        <w:rPr>
          <w:rFonts w:cs="Arial"/>
          <w:color w:val="000000"/>
        </w:rPr>
        <w:t>нарастания и убывания</w:t>
      </w:r>
      <w:r w:rsidR="009A75BE" w:rsidRPr="00B57912">
        <w:rPr>
          <w:rFonts w:cs="Arial"/>
          <w:color w:val="000000"/>
        </w:rPr>
        <w:t xml:space="preserve">» (также см. </w:t>
      </w:r>
      <w:r w:rsidR="009A75BE" w:rsidRPr="00B57912">
        <w:rPr>
          <w:rFonts w:cs="Arial"/>
        </w:rPr>
        <w:t xml:space="preserve">«Продвинутые техники игры на гонге»). Для углубления релаксации на гонге играют мягко, а к концу сессии игры звук постепенно затухает. </w:t>
      </w:r>
    </w:p>
    <w:p w14:paraId="5DE359C9" w14:textId="77777777" w:rsidR="009A75BE" w:rsidRPr="00B57912" w:rsidRDefault="009A75BE" w:rsidP="0034225D">
      <w:pPr>
        <w:spacing w:after="0"/>
        <w:rPr>
          <w:rFonts w:cs="Arial"/>
        </w:rPr>
      </w:pPr>
      <w:r w:rsidRPr="00B57912">
        <w:rPr>
          <w:rFonts w:cs="Arial"/>
        </w:rPr>
        <w:t xml:space="preserve">Сам по себе звук гонга является мощным стимулятором парасимпатической нервной системы, которая доминирует в периоды глубокого расслабления, особенно при закрытых глазах. Порой во время </w:t>
      </w:r>
      <w:proofErr w:type="spellStart"/>
      <w:r w:rsidRPr="00B57912">
        <w:rPr>
          <w:rFonts w:cs="Arial"/>
        </w:rPr>
        <w:t>гонг-релаксаций</w:t>
      </w:r>
      <w:proofErr w:type="spellEnd"/>
      <w:r w:rsidRPr="00B57912">
        <w:rPr>
          <w:rFonts w:cs="Arial"/>
        </w:rPr>
        <w:t xml:space="preserve"> люди </w:t>
      </w:r>
      <w:r w:rsidR="005D640E" w:rsidRPr="00B57912">
        <w:rPr>
          <w:rFonts w:cs="Arial"/>
        </w:rPr>
        <w:t xml:space="preserve">засыпают и их храп слышен даже через очень громкий звук гонга. В идеале же слушатель должен одновременно оставаться полностью расслабленным и сохранять осознанность (впрочем, как во время любой правильной релаксации в йоге), так ум и эмоции обретают качество чистоты. </w:t>
      </w:r>
    </w:p>
    <w:p w14:paraId="75F84DA1" w14:textId="77777777" w:rsidR="005D640E" w:rsidRPr="00B57912" w:rsidRDefault="005D640E" w:rsidP="0034225D">
      <w:pPr>
        <w:spacing w:after="0"/>
        <w:rPr>
          <w:rFonts w:cs="Arial"/>
        </w:rPr>
      </w:pPr>
    </w:p>
    <w:p w14:paraId="51C722FB" w14:textId="77777777" w:rsidR="005D640E" w:rsidRDefault="005D640E" w:rsidP="0034225D">
      <w:pPr>
        <w:spacing w:after="0"/>
        <w:rPr>
          <w:rFonts w:cs="Arial"/>
          <w:b/>
        </w:rPr>
      </w:pPr>
      <w:r w:rsidRPr="00E41D2D">
        <w:rPr>
          <w:rFonts w:cs="Arial"/>
          <w:b/>
        </w:rPr>
        <w:t xml:space="preserve">Гонг и </w:t>
      </w:r>
      <w:proofErr w:type="spellStart"/>
      <w:r w:rsidRPr="00E41D2D">
        <w:rPr>
          <w:rFonts w:cs="Arial"/>
          <w:b/>
        </w:rPr>
        <w:t>мантры</w:t>
      </w:r>
      <w:proofErr w:type="spellEnd"/>
    </w:p>
    <w:p w14:paraId="5F95DD02" w14:textId="77777777" w:rsidR="00E41D2D" w:rsidRPr="00E41D2D" w:rsidRDefault="00E41D2D" w:rsidP="0034225D">
      <w:pPr>
        <w:spacing w:after="0"/>
        <w:rPr>
          <w:rFonts w:cs="Arial"/>
          <w:b/>
        </w:rPr>
      </w:pPr>
    </w:p>
    <w:p w14:paraId="134C902A" w14:textId="77777777" w:rsidR="005D640E" w:rsidRPr="00B57912" w:rsidRDefault="00325427" w:rsidP="0034225D">
      <w:pPr>
        <w:spacing w:after="0"/>
        <w:rPr>
          <w:rFonts w:cs="Arial"/>
        </w:rPr>
      </w:pPr>
      <w:r w:rsidRPr="00B57912">
        <w:rPr>
          <w:rFonts w:cs="Arial"/>
        </w:rPr>
        <w:t xml:space="preserve">Как и звук гонга, </w:t>
      </w:r>
      <w:proofErr w:type="spellStart"/>
      <w:r w:rsidRPr="00B57912">
        <w:rPr>
          <w:rFonts w:cs="Arial"/>
        </w:rPr>
        <w:t>мантры</w:t>
      </w:r>
      <w:proofErr w:type="spellEnd"/>
      <w:r w:rsidRPr="00B57912">
        <w:rPr>
          <w:rFonts w:cs="Arial"/>
        </w:rPr>
        <w:t xml:space="preserve"> обладают способностью менять сознание и вести к целостности. </w:t>
      </w:r>
      <w:proofErr w:type="spellStart"/>
      <w:r w:rsidRPr="00B57912">
        <w:rPr>
          <w:rFonts w:cs="Arial"/>
        </w:rPr>
        <w:t>Мантры</w:t>
      </w:r>
      <w:proofErr w:type="spellEnd"/>
      <w:r w:rsidRPr="00B57912">
        <w:rPr>
          <w:rFonts w:cs="Arial"/>
        </w:rPr>
        <w:t xml:space="preserve"> могут произноситься или проигрываться под звук гонга для создания синергетического эффекта. </w:t>
      </w:r>
    </w:p>
    <w:p w14:paraId="7B434716" w14:textId="77777777" w:rsidR="00325427" w:rsidRPr="00B57912" w:rsidRDefault="00325427" w:rsidP="0034225D">
      <w:pPr>
        <w:spacing w:after="0"/>
        <w:rPr>
          <w:rFonts w:cs="Arial"/>
        </w:rPr>
      </w:pPr>
      <w:r w:rsidRPr="00B57912">
        <w:rPr>
          <w:rFonts w:cs="Arial"/>
        </w:rPr>
        <w:t xml:space="preserve">Один из способов качественно сочетать </w:t>
      </w:r>
      <w:proofErr w:type="spellStart"/>
      <w:r w:rsidRPr="00B57912">
        <w:rPr>
          <w:rFonts w:cs="Arial"/>
        </w:rPr>
        <w:t>мантры</w:t>
      </w:r>
      <w:proofErr w:type="spellEnd"/>
      <w:r w:rsidRPr="00B57912">
        <w:rPr>
          <w:rFonts w:cs="Arial"/>
        </w:rPr>
        <w:t xml:space="preserve"> и гонг – задействовать инструмент и музыкальные записи </w:t>
      </w:r>
      <w:proofErr w:type="spellStart"/>
      <w:r w:rsidRPr="00B57912">
        <w:rPr>
          <w:rFonts w:cs="Arial"/>
        </w:rPr>
        <w:t>мантр</w:t>
      </w:r>
      <w:proofErr w:type="spellEnd"/>
      <w:r w:rsidRPr="00B57912">
        <w:rPr>
          <w:rFonts w:cs="Arial"/>
        </w:rPr>
        <w:t xml:space="preserve"> со средней громкостью. Пока проигрывается запись </w:t>
      </w:r>
      <w:proofErr w:type="spellStart"/>
      <w:r w:rsidRPr="00B57912">
        <w:rPr>
          <w:rFonts w:cs="Arial"/>
        </w:rPr>
        <w:t>мантры</w:t>
      </w:r>
      <w:proofErr w:type="spellEnd"/>
      <w:r w:rsidRPr="00B57912">
        <w:rPr>
          <w:rFonts w:cs="Arial"/>
        </w:rPr>
        <w:t xml:space="preserve">, звук гонга усиливается и стихает, в какой-то момент </w:t>
      </w:r>
      <w:proofErr w:type="spellStart"/>
      <w:r w:rsidRPr="00B57912">
        <w:rPr>
          <w:rFonts w:cs="Arial"/>
        </w:rPr>
        <w:t>мантра</w:t>
      </w:r>
      <w:proofErr w:type="spellEnd"/>
      <w:r w:rsidRPr="00B57912">
        <w:rPr>
          <w:rFonts w:cs="Arial"/>
        </w:rPr>
        <w:t xml:space="preserve"> «тонет» в нем, то появляясь, то исчезая из сознания воспринимающего. В какой-то момент звук гонга может полностью перекрыть звук </w:t>
      </w:r>
      <w:proofErr w:type="spellStart"/>
      <w:r w:rsidRPr="00B57912">
        <w:rPr>
          <w:rFonts w:cs="Arial"/>
        </w:rPr>
        <w:t>мантры</w:t>
      </w:r>
      <w:proofErr w:type="spellEnd"/>
      <w:r w:rsidRPr="00B57912">
        <w:rPr>
          <w:rFonts w:cs="Arial"/>
        </w:rPr>
        <w:t xml:space="preserve">. Или наоборот – порой гонг становится таким тихим, что служит только </w:t>
      </w:r>
      <w:r w:rsidR="00CE1439" w:rsidRPr="00B57912">
        <w:rPr>
          <w:rFonts w:cs="Arial"/>
        </w:rPr>
        <w:t xml:space="preserve">легким акцентом для </w:t>
      </w:r>
      <w:proofErr w:type="spellStart"/>
      <w:r w:rsidR="00CE1439" w:rsidRPr="00B57912">
        <w:rPr>
          <w:rFonts w:cs="Arial"/>
        </w:rPr>
        <w:t>мантры</w:t>
      </w:r>
      <w:proofErr w:type="spellEnd"/>
      <w:r w:rsidR="00CE1439" w:rsidRPr="00B57912">
        <w:rPr>
          <w:rFonts w:cs="Arial"/>
        </w:rPr>
        <w:t xml:space="preserve">. Очевидно, выбор </w:t>
      </w:r>
      <w:proofErr w:type="spellStart"/>
      <w:r w:rsidR="00CE1439" w:rsidRPr="00B57912">
        <w:rPr>
          <w:rFonts w:cs="Arial"/>
        </w:rPr>
        <w:t>мантры</w:t>
      </w:r>
      <w:proofErr w:type="spellEnd"/>
      <w:r w:rsidR="00CE1439" w:rsidRPr="00B57912">
        <w:rPr>
          <w:rFonts w:cs="Arial"/>
        </w:rPr>
        <w:t xml:space="preserve"> и способности мастера игры на гонге имеют критическое значение для достижения нужных эффектов; в противном случае звуки могут войти в конфликт и попросту раздражать слушателя. Более безопасный вариант – выбрать подходящую </w:t>
      </w:r>
      <w:proofErr w:type="spellStart"/>
      <w:r w:rsidR="00CE1439" w:rsidRPr="00B57912">
        <w:rPr>
          <w:rFonts w:cs="Arial"/>
        </w:rPr>
        <w:t>мантру</w:t>
      </w:r>
      <w:proofErr w:type="spellEnd"/>
      <w:r w:rsidR="00CE1439" w:rsidRPr="00B57912">
        <w:rPr>
          <w:rFonts w:cs="Arial"/>
        </w:rPr>
        <w:t xml:space="preserve">, которая предваряла или следовала бы за сессией игры на гонге, обеспечивая мягкое погружение или возвращение из </w:t>
      </w:r>
      <w:proofErr w:type="spellStart"/>
      <w:r w:rsidR="00CE1439" w:rsidRPr="00B57912">
        <w:rPr>
          <w:rFonts w:cs="Arial"/>
        </w:rPr>
        <w:t>гонг-сессии</w:t>
      </w:r>
      <w:proofErr w:type="spellEnd"/>
      <w:r w:rsidR="00CE1439" w:rsidRPr="00B57912">
        <w:rPr>
          <w:rFonts w:cs="Arial"/>
        </w:rPr>
        <w:t>.</w:t>
      </w:r>
    </w:p>
    <w:p w14:paraId="5F0B2129" w14:textId="77777777" w:rsidR="00CE1439" w:rsidRPr="00B57912" w:rsidRDefault="00CE1439" w:rsidP="0034225D">
      <w:pPr>
        <w:spacing w:after="0"/>
        <w:rPr>
          <w:rFonts w:cs="Arial"/>
        </w:rPr>
      </w:pPr>
      <w:r w:rsidRPr="00B57912">
        <w:rPr>
          <w:rFonts w:cs="Arial"/>
        </w:rPr>
        <w:t xml:space="preserve">Игра на гонге может сопровождать произнесение </w:t>
      </w:r>
      <w:proofErr w:type="spellStart"/>
      <w:r w:rsidRPr="00B57912">
        <w:rPr>
          <w:rFonts w:cs="Arial"/>
        </w:rPr>
        <w:t>мантр</w:t>
      </w:r>
      <w:proofErr w:type="spellEnd"/>
      <w:r w:rsidRPr="00B57912">
        <w:rPr>
          <w:rFonts w:cs="Arial"/>
        </w:rPr>
        <w:t xml:space="preserve"> (но исполнителю крайне трудно сочетать чтение </w:t>
      </w:r>
      <w:proofErr w:type="spellStart"/>
      <w:r w:rsidRPr="00B57912">
        <w:rPr>
          <w:rFonts w:cs="Arial"/>
        </w:rPr>
        <w:t>мантры</w:t>
      </w:r>
      <w:proofErr w:type="spellEnd"/>
      <w:r w:rsidRPr="00B57912">
        <w:rPr>
          <w:rFonts w:cs="Arial"/>
        </w:rPr>
        <w:t xml:space="preserve"> и игру). Опять же, это требует навыка, позволяющего использовать звук гонга как </w:t>
      </w:r>
      <w:proofErr w:type="spellStart"/>
      <w:r w:rsidRPr="00B57912">
        <w:rPr>
          <w:rFonts w:cs="Arial"/>
        </w:rPr>
        <w:t>акцентрирующий</w:t>
      </w:r>
      <w:proofErr w:type="spellEnd"/>
      <w:r w:rsidRPr="00B57912">
        <w:rPr>
          <w:rFonts w:cs="Arial"/>
        </w:rPr>
        <w:t xml:space="preserve">, поддерживающий звук </w:t>
      </w:r>
      <w:proofErr w:type="spellStart"/>
      <w:r w:rsidRPr="00B57912">
        <w:rPr>
          <w:rFonts w:cs="Arial"/>
        </w:rPr>
        <w:t>мантры</w:t>
      </w:r>
      <w:proofErr w:type="spellEnd"/>
      <w:r w:rsidRPr="00B57912">
        <w:rPr>
          <w:rFonts w:cs="Arial"/>
        </w:rPr>
        <w:t xml:space="preserve"> или углубляющий ее воздействие. Для начала можно использовать легкие ритмичные удары, создающие устойчивый пульс для </w:t>
      </w:r>
      <w:proofErr w:type="spellStart"/>
      <w:r w:rsidRPr="00B57912">
        <w:rPr>
          <w:rFonts w:cs="Arial"/>
        </w:rPr>
        <w:t>мантры</w:t>
      </w:r>
      <w:proofErr w:type="spellEnd"/>
      <w:r w:rsidRPr="00B57912">
        <w:rPr>
          <w:rFonts w:cs="Arial"/>
        </w:rPr>
        <w:t xml:space="preserve">, перекликался бы с ней. Мощное групповое исполнение </w:t>
      </w:r>
      <w:proofErr w:type="spellStart"/>
      <w:r w:rsidRPr="00B57912">
        <w:rPr>
          <w:rFonts w:cs="Arial"/>
        </w:rPr>
        <w:t>бидж</w:t>
      </w:r>
      <w:proofErr w:type="spellEnd"/>
      <w:r w:rsidRPr="00B57912">
        <w:rPr>
          <w:rFonts w:cs="Arial"/>
        </w:rPr>
        <w:t xml:space="preserve"> </w:t>
      </w:r>
      <w:proofErr w:type="spellStart"/>
      <w:r w:rsidRPr="00B57912">
        <w:rPr>
          <w:rFonts w:cs="Arial"/>
        </w:rPr>
        <w:t>мантры</w:t>
      </w:r>
      <w:proofErr w:type="spellEnd"/>
      <w:r w:rsidRPr="00B57912">
        <w:rPr>
          <w:rFonts w:cs="Arial"/>
        </w:rPr>
        <w:t xml:space="preserve">, такой как </w:t>
      </w:r>
      <w:proofErr w:type="spellStart"/>
      <w:r w:rsidRPr="00B57912">
        <w:rPr>
          <w:rFonts w:cs="Arial"/>
        </w:rPr>
        <w:t>Аум</w:t>
      </w:r>
      <w:proofErr w:type="spellEnd"/>
      <w:r w:rsidRPr="00B57912">
        <w:rPr>
          <w:rFonts w:cs="Arial"/>
        </w:rPr>
        <w:t xml:space="preserve"> или </w:t>
      </w:r>
      <w:proofErr w:type="spellStart"/>
      <w:r w:rsidRPr="00B57912">
        <w:rPr>
          <w:rFonts w:cs="Arial"/>
        </w:rPr>
        <w:t>Онг</w:t>
      </w:r>
      <w:proofErr w:type="spellEnd"/>
      <w:r w:rsidR="00DC50C7" w:rsidRPr="00B57912">
        <w:rPr>
          <w:rFonts w:cs="Arial"/>
        </w:rPr>
        <w:t>,</w:t>
      </w:r>
      <w:r w:rsidRPr="00B57912">
        <w:rPr>
          <w:rFonts w:cs="Arial"/>
        </w:rPr>
        <w:t xml:space="preserve"> с акцентами гонга</w:t>
      </w:r>
      <w:r w:rsidR="00DC50C7" w:rsidRPr="00B57912">
        <w:rPr>
          <w:rFonts w:cs="Arial"/>
        </w:rPr>
        <w:t xml:space="preserve"> может способствовать созданию очень насыщенного звука, способствующего значительно более глубокому погружению в </w:t>
      </w:r>
      <w:proofErr w:type="spellStart"/>
      <w:r w:rsidR="00DC50C7" w:rsidRPr="00B57912">
        <w:rPr>
          <w:rFonts w:cs="Arial"/>
        </w:rPr>
        <w:t>мантру</w:t>
      </w:r>
      <w:proofErr w:type="spellEnd"/>
      <w:r w:rsidR="00DC50C7" w:rsidRPr="00B57912">
        <w:rPr>
          <w:rFonts w:cs="Arial"/>
        </w:rPr>
        <w:t xml:space="preserve">. Еще раз стоит отметить, что исполнителю следует обнаружить «голос» гонга, чтобы сделать подобную практику эффективной, а не попросту раздражающей. </w:t>
      </w:r>
    </w:p>
    <w:p w14:paraId="4903F9A3" w14:textId="77777777" w:rsidR="00DC50C7" w:rsidRPr="00B57912" w:rsidRDefault="00DC50C7" w:rsidP="0034225D">
      <w:pPr>
        <w:spacing w:after="0"/>
        <w:rPr>
          <w:rFonts w:cs="Arial"/>
        </w:rPr>
      </w:pPr>
    </w:p>
    <w:p w14:paraId="388CB097" w14:textId="77777777" w:rsidR="00B57912" w:rsidRPr="00B57912" w:rsidRDefault="00B57912" w:rsidP="00B57912">
      <w:pPr>
        <w:spacing w:after="0"/>
        <w:rPr>
          <w:rFonts w:cs="Arial"/>
          <w:b/>
        </w:rPr>
      </w:pPr>
      <w:r w:rsidRPr="00B57912">
        <w:rPr>
          <w:rFonts w:cs="Arial"/>
          <w:b/>
        </w:rPr>
        <w:t xml:space="preserve">Гонг и </w:t>
      </w:r>
      <w:proofErr w:type="spellStart"/>
      <w:r w:rsidRPr="00B57912">
        <w:rPr>
          <w:rFonts w:cs="Arial"/>
          <w:b/>
        </w:rPr>
        <w:t>пранаяма</w:t>
      </w:r>
      <w:proofErr w:type="spellEnd"/>
    </w:p>
    <w:p w14:paraId="085F6A8C" w14:textId="77777777" w:rsidR="00B57912" w:rsidRPr="00B57912" w:rsidRDefault="00B57912" w:rsidP="00B57912">
      <w:pPr>
        <w:spacing w:after="0"/>
        <w:rPr>
          <w:rFonts w:cs="Arial"/>
          <w:b/>
        </w:rPr>
      </w:pPr>
    </w:p>
    <w:p w14:paraId="4F874098" w14:textId="77777777" w:rsidR="00B57912" w:rsidRPr="00B57912" w:rsidRDefault="00B57912" w:rsidP="00B57912">
      <w:pPr>
        <w:spacing w:after="0"/>
        <w:rPr>
          <w:rFonts w:cs="Arial"/>
        </w:rPr>
      </w:pPr>
      <w:r w:rsidRPr="00B57912">
        <w:rPr>
          <w:rFonts w:cs="Arial"/>
        </w:rPr>
        <w:t xml:space="preserve">Гонг применяется для оптимизации течения </w:t>
      </w:r>
      <w:proofErr w:type="spellStart"/>
      <w:r w:rsidRPr="00B57912">
        <w:rPr>
          <w:rFonts w:cs="Arial"/>
        </w:rPr>
        <w:t>праны</w:t>
      </w:r>
      <w:proofErr w:type="spellEnd"/>
      <w:r w:rsidRPr="00B57912">
        <w:rPr>
          <w:rFonts w:cs="Arial"/>
        </w:rPr>
        <w:t xml:space="preserve"> (жизненной энергии) по телу и может быть использован для усиления практики </w:t>
      </w:r>
      <w:proofErr w:type="spellStart"/>
      <w:r w:rsidRPr="00B57912">
        <w:rPr>
          <w:rFonts w:cs="Arial"/>
        </w:rPr>
        <w:t>пранаям</w:t>
      </w:r>
      <w:proofErr w:type="spellEnd"/>
      <w:r w:rsidRPr="00B57912">
        <w:rPr>
          <w:rFonts w:cs="Arial"/>
        </w:rPr>
        <w:t xml:space="preserve"> (дыхания).</w:t>
      </w:r>
    </w:p>
    <w:p w14:paraId="12C5E8DA" w14:textId="77777777" w:rsidR="00B57912" w:rsidRPr="00B57912" w:rsidRDefault="00B57912" w:rsidP="00B57912">
      <w:pPr>
        <w:spacing w:after="0"/>
        <w:rPr>
          <w:rFonts w:cs="Arial"/>
        </w:rPr>
      </w:pPr>
      <w:r w:rsidRPr="00B57912">
        <w:rPr>
          <w:rFonts w:cs="Arial"/>
        </w:rPr>
        <w:t xml:space="preserve">Один из способов использования гонга в </w:t>
      </w:r>
      <w:proofErr w:type="spellStart"/>
      <w:r w:rsidRPr="00B57912">
        <w:rPr>
          <w:rFonts w:cs="Arial"/>
        </w:rPr>
        <w:t>пранаямах</w:t>
      </w:r>
      <w:proofErr w:type="spellEnd"/>
      <w:r w:rsidRPr="00B57912">
        <w:rPr>
          <w:rFonts w:cs="Arial"/>
        </w:rPr>
        <w:t xml:space="preserve"> – как таймера для обозначения каждой стадии – вдоха, задержки дыхания, выдоха и паузы между дыхательными циклами. Начните вдыхать и задержите дыхание до момента удара гонга. Затем тяните выдох до удара гонга. Задержите дыхание до сигнала гонга о начале нового дыхательного цикла. </w:t>
      </w:r>
    </w:p>
    <w:p w14:paraId="4D82C0AC" w14:textId="77777777" w:rsidR="00B57912" w:rsidRPr="00B57912" w:rsidRDefault="00B57912" w:rsidP="00B57912">
      <w:pPr>
        <w:spacing w:after="0"/>
        <w:rPr>
          <w:rFonts w:cs="Arial"/>
        </w:rPr>
      </w:pPr>
      <w:r w:rsidRPr="00B57912">
        <w:rPr>
          <w:rFonts w:cs="Arial"/>
        </w:rPr>
        <w:t xml:space="preserve">В гонг можно бить во время задержки дыхания на вдохе. На этом этапе </w:t>
      </w:r>
      <w:proofErr w:type="spellStart"/>
      <w:r w:rsidRPr="00B57912">
        <w:rPr>
          <w:rFonts w:cs="Arial"/>
        </w:rPr>
        <w:t>пранаямы</w:t>
      </w:r>
      <w:proofErr w:type="spellEnd"/>
      <w:r w:rsidRPr="00B57912">
        <w:rPr>
          <w:rFonts w:cs="Arial"/>
        </w:rPr>
        <w:t xml:space="preserve"> часто реализуются глубокие страхи (например, страх смерти от остановки дыхания), которые могут быть устранены направленным звуком гонга. </w:t>
      </w:r>
    </w:p>
    <w:p w14:paraId="2C265948" w14:textId="77777777" w:rsidR="00B57912" w:rsidRPr="00B57912" w:rsidRDefault="00B57912" w:rsidP="00B57912">
      <w:pPr>
        <w:spacing w:after="0"/>
        <w:rPr>
          <w:rFonts w:cs="Arial"/>
        </w:rPr>
      </w:pPr>
      <w:r w:rsidRPr="00B57912">
        <w:rPr>
          <w:rFonts w:cs="Arial"/>
        </w:rPr>
        <w:t xml:space="preserve">Практикующим </w:t>
      </w:r>
      <w:proofErr w:type="spellStart"/>
      <w:r w:rsidRPr="00B57912">
        <w:rPr>
          <w:rFonts w:cs="Arial"/>
        </w:rPr>
        <w:t>Кундалини</w:t>
      </w:r>
      <w:proofErr w:type="spellEnd"/>
      <w:r w:rsidRPr="00B57912">
        <w:rPr>
          <w:rFonts w:cs="Arial"/>
        </w:rPr>
        <w:t xml:space="preserve"> йогу с Дыханием Огня (техника быстрых равных вдохов и выдохов) непрерывное и ровное звучание гонга позволяет оптимизировать и облегчить дыхание.</w:t>
      </w:r>
    </w:p>
    <w:p w14:paraId="563BEDFB" w14:textId="77777777" w:rsidR="00B57912" w:rsidRPr="00B57912" w:rsidRDefault="00B57912" w:rsidP="00B57912">
      <w:pPr>
        <w:spacing w:after="0"/>
        <w:rPr>
          <w:rFonts w:cs="Arial"/>
        </w:rPr>
      </w:pPr>
      <w:r w:rsidRPr="00B57912">
        <w:rPr>
          <w:rFonts w:cs="Arial"/>
        </w:rPr>
        <w:t xml:space="preserve">Наконец, играть на гонге можно во время любой </w:t>
      </w:r>
      <w:proofErr w:type="spellStart"/>
      <w:r w:rsidRPr="00B57912">
        <w:rPr>
          <w:rFonts w:cs="Arial"/>
        </w:rPr>
        <w:t>пранаямы</w:t>
      </w:r>
      <w:proofErr w:type="spellEnd"/>
      <w:r w:rsidRPr="00B57912">
        <w:rPr>
          <w:rFonts w:cs="Arial"/>
        </w:rPr>
        <w:t xml:space="preserve">, если он совпадает и позволяет усилить естественный ритм дыхания. Ритм и темп ударов при Дыхании Огня (или </w:t>
      </w:r>
      <w:proofErr w:type="spellStart"/>
      <w:r w:rsidRPr="00B57912">
        <w:rPr>
          <w:rFonts w:cs="Arial"/>
        </w:rPr>
        <w:t>капалбхати</w:t>
      </w:r>
      <w:proofErr w:type="spellEnd"/>
      <w:r w:rsidRPr="00B57912">
        <w:rPr>
          <w:rFonts w:cs="Arial"/>
        </w:rPr>
        <w:t xml:space="preserve">, или </w:t>
      </w:r>
      <w:proofErr w:type="spellStart"/>
      <w:r w:rsidRPr="00B57912">
        <w:rPr>
          <w:rFonts w:cs="Arial"/>
        </w:rPr>
        <w:t>бхастрики</w:t>
      </w:r>
      <w:proofErr w:type="spellEnd"/>
      <w:r w:rsidRPr="00B57912">
        <w:rPr>
          <w:rFonts w:cs="Arial"/>
        </w:rPr>
        <w:t xml:space="preserve">, например) быстрее, чем для практики долгого и глубокого дыхания через разные ноздри попеременно. При умелом использовании гонг может помочь устранить затруднения дыхания. </w:t>
      </w:r>
    </w:p>
    <w:p w14:paraId="54259352" w14:textId="77777777" w:rsidR="00B57912" w:rsidRPr="00B57912" w:rsidRDefault="00B57912" w:rsidP="00B57912">
      <w:pPr>
        <w:spacing w:after="0"/>
        <w:rPr>
          <w:rFonts w:cs="Arial"/>
        </w:rPr>
      </w:pPr>
      <w:r w:rsidRPr="00B57912">
        <w:rPr>
          <w:rFonts w:cs="Arial"/>
        </w:rPr>
        <w:t xml:space="preserve">Однако использование гонга во время </w:t>
      </w:r>
      <w:proofErr w:type="spellStart"/>
      <w:r w:rsidRPr="00B57912">
        <w:rPr>
          <w:rFonts w:cs="Arial"/>
        </w:rPr>
        <w:t>пранаям</w:t>
      </w:r>
      <w:proofErr w:type="spellEnd"/>
      <w:r w:rsidRPr="00B57912">
        <w:rPr>
          <w:rFonts w:cs="Arial"/>
        </w:rPr>
        <w:t xml:space="preserve"> требует особой настройки и внимательной интеграции исполнения и дыхания; в противном случае звук может сбивать и даже наносить вред нервной системе. </w:t>
      </w:r>
    </w:p>
    <w:p w14:paraId="40918229" w14:textId="77777777" w:rsidR="00B57912" w:rsidRPr="00B57912" w:rsidRDefault="00B57912" w:rsidP="00B57912">
      <w:pPr>
        <w:spacing w:after="0"/>
        <w:rPr>
          <w:rFonts w:cs="Arial"/>
        </w:rPr>
      </w:pPr>
    </w:p>
    <w:p w14:paraId="293B42C7" w14:textId="77777777" w:rsidR="00B57912" w:rsidRPr="00B57912" w:rsidRDefault="00B57912" w:rsidP="00B57912">
      <w:pPr>
        <w:spacing w:after="0"/>
        <w:rPr>
          <w:rFonts w:cs="Arial"/>
          <w:b/>
        </w:rPr>
      </w:pPr>
      <w:r w:rsidRPr="00B57912">
        <w:rPr>
          <w:rFonts w:cs="Arial"/>
          <w:b/>
        </w:rPr>
        <w:t xml:space="preserve">Гонг и </w:t>
      </w:r>
      <w:proofErr w:type="spellStart"/>
      <w:r w:rsidRPr="00B57912">
        <w:rPr>
          <w:rFonts w:cs="Arial"/>
          <w:b/>
        </w:rPr>
        <w:t>асаны</w:t>
      </w:r>
      <w:proofErr w:type="spellEnd"/>
    </w:p>
    <w:p w14:paraId="617D84A3" w14:textId="77777777" w:rsidR="00B57912" w:rsidRPr="00B57912" w:rsidRDefault="00B57912" w:rsidP="00B57912">
      <w:pPr>
        <w:spacing w:after="0"/>
        <w:rPr>
          <w:rFonts w:cs="Arial"/>
        </w:rPr>
      </w:pPr>
    </w:p>
    <w:p w14:paraId="275651D5" w14:textId="77777777" w:rsidR="00B57912" w:rsidRPr="00B57912" w:rsidRDefault="00B57912" w:rsidP="00B57912">
      <w:pPr>
        <w:spacing w:after="0"/>
        <w:rPr>
          <w:rFonts w:cs="Arial"/>
        </w:rPr>
      </w:pPr>
      <w:r w:rsidRPr="00B57912">
        <w:rPr>
          <w:rFonts w:cs="Arial"/>
        </w:rPr>
        <w:t xml:space="preserve">Как и в случае с </w:t>
      </w:r>
      <w:proofErr w:type="spellStart"/>
      <w:r w:rsidRPr="00B57912">
        <w:rPr>
          <w:rFonts w:cs="Arial"/>
        </w:rPr>
        <w:t>пранаямами</w:t>
      </w:r>
      <w:proofErr w:type="spellEnd"/>
      <w:r w:rsidRPr="00B57912">
        <w:rPr>
          <w:rFonts w:cs="Arial"/>
        </w:rPr>
        <w:t xml:space="preserve">, гонг может использоваться как таймер во время </w:t>
      </w:r>
      <w:proofErr w:type="spellStart"/>
      <w:r w:rsidRPr="00B57912">
        <w:rPr>
          <w:rFonts w:cs="Arial"/>
        </w:rPr>
        <w:t>асан</w:t>
      </w:r>
      <w:proofErr w:type="spellEnd"/>
      <w:r w:rsidRPr="00B57912">
        <w:rPr>
          <w:rFonts w:cs="Arial"/>
        </w:rPr>
        <w:t xml:space="preserve">, обозначая момент перехода из одной позиции в другую. </w:t>
      </w:r>
    </w:p>
    <w:p w14:paraId="358E3272" w14:textId="77777777" w:rsidR="00B57912" w:rsidRPr="00B57912" w:rsidRDefault="00B57912" w:rsidP="00B57912">
      <w:pPr>
        <w:spacing w:after="0"/>
        <w:rPr>
          <w:rFonts w:cs="Arial"/>
        </w:rPr>
      </w:pPr>
      <w:r w:rsidRPr="00B57912">
        <w:rPr>
          <w:rFonts w:cs="Arial"/>
        </w:rPr>
        <w:t xml:space="preserve">Когда поза удерживается, в гонг можно быть, для того чтобы повысить энергию </w:t>
      </w:r>
      <w:proofErr w:type="spellStart"/>
      <w:r w:rsidRPr="00B57912">
        <w:rPr>
          <w:rFonts w:cs="Arial"/>
        </w:rPr>
        <w:t>асаны</w:t>
      </w:r>
      <w:proofErr w:type="spellEnd"/>
      <w:r w:rsidRPr="00B57912">
        <w:rPr>
          <w:rFonts w:cs="Arial"/>
        </w:rPr>
        <w:t>. К примеру, долгое пребывание в Позе Воина может сопровождаться устойчивым, почти военным исполнением на гонге, очень фокусированным и наполненным ощущением огня. С другой стороны, длительные прогибы могут быть усилены медленным, «водным» биением, способствующим расслаблению, прохождению через практику.</w:t>
      </w:r>
    </w:p>
    <w:p w14:paraId="2B31FFA1" w14:textId="77777777" w:rsidR="00B57912" w:rsidRPr="00B57912" w:rsidRDefault="00B57912" w:rsidP="00B57912">
      <w:pPr>
        <w:spacing w:after="0"/>
        <w:rPr>
          <w:rFonts w:cs="Arial"/>
        </w:rPr>
      </w:pPr>
      <w:r w:rsidRPr="00B57912">
        <w:rPr>
          <w:rFonts w:cs="Arial"/>
        </w:rPr>
        <w:t xml:space="preserve">Если практикующий подготовлен в достаточной мере для длительного удерживания позы (5-15 мин.), гонг может быть полезен для преодоления блоков в течении энергии и продвижению </w:t>
      </w:r>
      <w:proofErr w:type="spellStart"/>
      <w:r w:rsidRPr="00B57912">
        <w:rPr>
          <w:rFonts w:cs="Arial"/>
        </w:rPr>
        <w:t>праны</w:t>
      </w:r>
      <w:proofErr w:type="spellEnd"/>
      <w:r w:rsidRPr="00B57912">
        <w:rPr>
          <w:rFonts w:cs="Arial"/>
        </w:rPr>
        <w:t xml:space="preserve"> по линиям </w:t>
      </w:r>
      <w:proofErr w:type="spellStart"/>
      <w:r w:rsidRPr="00B57912">
        <w:rPr>
          <w:rFonts w:cs="Arial"/>
        </w:rPr>
        <w:t>асаны</w:t>
      </w:r>
      <w:proofErr w:type="spellEnd"/>
      <w:r w:rsidRPr="00B57912">
        <w:rPr>
          <w:rFonts w:cs="Arial"/>
        </w:rPr>
        <w:t xml:space="preserve">. Опять же, мастер гонга должен иметь соответствующие навыки и быть хорошо осведомленным в практике </w:t>
      </w:r>
      <w:proofErr w:type="spellStart"/>
      <w:r w:rsidRPr="00B57912">
        <w:rPr>
          <w:rFonts w:cs="Arial"/>
        </w:rPr>
        <w:t>асан</w:t>
      </w:r>
      <w:proofErr w:type="spellEnd"/>
      <w:r w:rsidRPr="00B57912">
        <w:rPr>
          <w:rFonts w:cs="Arial"/>
        </w:rPr>
        <w:t xml:space="preserve"> для понимания назначения гонга в их сопровождении. Просто бить в гонг во время выполнения </w:t>
      </w:r>
      <w:proofErr w:type="spellStart"/>
      <w:r w:rsidRPr="00B57912">
        <w:rPr>
          <w:rFonts w:cs="Arial"/>
        </w:rPr>
        <w:t>асан</w:t>
      </w:r>
      <w:proofErr w:type="spellEnd"/>
      <w:r w:rsidRPr="00B57912">
        <w:rPr>
          <w:rFonts w:cs="Arial"/>
        </w:rPr>
        <w:t xml:space="preserve"> недостаточно </w:t>
      </w:r>
      <w:r>
        <w:rPr>
          <w:rFonts w:cs="Arial"/>
        </w:rPr>
        <w:t xml:space="preserve">для того, чтобы инструмент стал </w:t>
      </w:r>
      <w:r w:rsidRPr="00B57912">
        <w:rPr>
          <w:rFonts w:cs="Arial"/>
        </w:rPr>
        <w:t xml:space="preserve">истинным инструментом йоги. </w:t>
      </w:r>
    </w:p>
    <w:p w14:paraId="38289084" w14:textId="77777777" w:rsidR="00B57912" w:rsidRPr="00B57912" w:rsidRDefault="00B57912" w:rsidP="00B57912">
      <w:pPr>
        <w:spacing w:after="0"/>
        <w:rPr>
          <w:rFonts w:cs="Arial"/>
        </w:rPr>
      </w:pPr>
    </w:p>
    <w:p w14:paraId="073CE74E" w14:textId="77777777" w:rsidR="00B57912" w:rsidRPr="00B57912" w:rsidRDefault="00B57912" w:rsidP="00B57912">
      <w:pPr>
        <w:spacing w:after="0"/>
        <w:rPr>
          <w:rFonts w:cs="Arial"/>
          <w:b/>
        </w:rPr>
      </w:pPr>
      <w:r w:rsidRPr="00B57912">
        <w:rPr>
          <w:rFonts w:cs="Arial"/>
          <w:b/>
        </w:rPr>
        <w:t xml:space="preserve">Гонг и </w:t>
      </w:r>
      <w:proofErr w:type="spellStart"/>
      <w:r w:rsidRPr="00B57912">
        <w:rPr>
          <w:rFonts w:cs="Arial"/>
          <w:b/>
        </w:rPr>
        <w:t>крийи</w:t>
      </w:r>
      <w:proofErr w:type="spellEnd"/>
    </w:p>
    <w:p w14:paraId="46825C86" w14:textId="77777777" w:rsidR="00B57912" w:rsidRPr="00B57912" w:rsidRDefault="00B57912" w:rsidP="00B57912">
      <w:pPr>
        <w:spacing w:after="0"/>
        <w:rPr>
          <w:rFonts w:cs="Arial"/>
        </w:rPr>
      </w:pPr>
    </w:p>
    <w:p w14:paraId="12245B92" w14:textId="77777777" w:rsidR="00DC50C7" w:rsidRDefault="00B57912" w:rsidP="0034225D">
      <w:pPr>
        <w:spacing w:after="0"/>
        <w:rPr>
          <w:rFonts w:cs="Arial"/>
        </w:rPr>
      </w:pPr>
      <w:r w:rsidRPr="00B57912">
        <w:rPr>
          <w:rFonts w:cs="Arial"/>
        </w:rPr>
        <w:t xml:space="preserve">В практике </w:t>
      </w:r>
      <w:proofErr w:type="spellStart"/>
      <w:r w:rsidRPr="00B57912">
        <w:rPr>
          <w:rFonts w:cs="Arial"/>
        </w:rPr>
        <w:t>Кундалини</w:t>
      </w:r>
      <w:proofErr w:type="spellEnd"/>
      <w:r w:rsidRPr="00B57912">
        <w:rPr>
          <w:rFonts w:cs="Arial"/>
        </w:rPr>
        <w:t xml:space="preserve"> йоги всегда используются специально составленные последовательности, называемые </w:t>
      </w:r>
      <w:proofErr w:type="spellStart"/>
      <w:r w:rsidRPr="00B57912">
        <w:rPr>
          <w:rFonts w:cs="Arial"/>
        </w:rPr>
        <w:t>крийями</w:t>
      </w:r>
      <w:proofErr w:type="spellEnd"/>
      <w:r w:rsidRPr="00B57912">
        <w:rPr>
          <w:rFonts w:cs="Arial"/>
        </w:rPr>
        <w:t xml:space="preserve">, в которых гонг используется в особые моменты по ходу практики или по ее окончании. Более того, длительность использования гонга в </w:t>
      </w:r>
      <w:proofErr w:type="spellStart"/>
      <w:r w:rsidRPr="00B57912">
        <w:rPr>
          <w:rFonts w:cs="Arial"/>
        </w:rPr>
        <w:t>крийях</w:t>
      </w:r>
      <w:proofErr w:type="spellEnd"/>
      <w:r w:rsidRPr="00B57912">
        <w:rPr>
          <w:rFonts w:cs="Arial"/>
        </w:rPr>
        <w:t xml:space="preserve"> </w:t>
      </w:r>
      <w:proofErr w:type="spellStart"/>
      <w:r w:rsidRPr="00B57912">
        <w:rPr>
          <w:rFonts w:cs="Arial"/>
        </w:rPr>
        <w:t>Кундалини</w:t>
      </w:r>
      <w:proofErr w:type="spellEnd"/>
      <w:r w:rsidRPr="00B57912">
        <w:rPr>
          <w:rFonts w:cs="Arial"/>
        </w:rPr>
        <w:t xml:space="preserve"> йоги может быть особо предписана для достижения необходимого эффекта. В этих случаях мастер гонга имеет подспорье для надежного и безопасного совмещения гонга и </w:t>
      </w:r>
      <w:proofErr w:type="spellStart"/>
      <w:r w:rsidRPr="00B57912">
        <w:rPr>
          <w:rFonts w:cs="Arial"/>
        </w:rPr>
        <w:t>крийи</w:t>
      </w:r>
      <w:proofErr w:type="spellEnd"/>
      <w:r w:rsidRPr="00B57912">
        <w:rPr>
          <w:rFonts w:cs="Arial"/>
        </w:rPr>
        <w:t xml:space="preserve"> </w:t>
      </w:r>
      <w:proofErr w:type="spellStart"/>
      <w:r w:rsidRPr="00B57912">
        <w:rPr>
          <w:rFonts w:cs="Arial"/>
        </w:rPr>
        <w:t>Кундалини</w:t>
      </w:r>
      <w:proofErr w:type="spellEnd"/>
      <w:r w:rsidRPr="00B57912">
        <w:rPr>
          <w:rFonts w:cs="Arial"/>
        </w:rPr>
        <w:t xml:space="preserve">. Вообще использование гонга во время </w:t>
      </w:r>
      <w:proofErr w:type="spellStart"/>
      <w:r w:rsidRPr="00B57912">
        <w:rPr>
          <w:rFonts w:cs="Arial"/>
        </w:rPr>
        <w:t>крий</w:t>
      </w:r>
      <w:proofErr w:type="spellEnd"/>
      <w:r w:rsidRPr="00B57912">
        <w:rPr>
          <w:rFonts w:cs="Arial"/>
        </w:rPr>
        <w:t xml:space="preserve"> </w:t>
      </w:r>
      <w:proofErr w:type="spellStart"/>
      <w:r w:rsidRPr="00B57912">
        <w:rPr>
          <w:rFonts w:cs="Arial"/>
        </w:rPr>
        <w:t>Кундалини</w:t>
      </w:r>
      <w:proofErr w:type="spellEnd"/>
      <w:r w:rsidRPr="00B57912">
        <w:rPr>
          <w:rFonts w:cs="Arial"/>
        </w:rPr>
        <w:t xml:space="preserve"> не может быть случайным (хотя произвольная игра на гонге допускается в завершении практики), чтобы избежать нарушения течения </w:t>
      </w:r>
      <w:proofErr w:type="spellStart"/>
      <w:r w:rsidRPr="00B57912">
        <w:rPr>
          <w:rFonts w:cs="Arial"/>
        </w:rPr>
        <w:t>праны</w:t>
      </w:r>
      <w:proofErr w:type="spellEnd"/>
      <w:r w:rsidRPr="00B57912">
        <w:rPr>
          <w:rFonts w:cs="Arial"/>
        </w:rPr>
        <w:t xml:space="preserve">, создаваемого </w:t>
      </w:r>
      <w:proofErr w:type="spellStart"/>
      <w:r w:rsidRPr="00B57912">
        <w:rPr>
          <w:rFonts w:cs="Arial"/>
        </w:rPr>
        <w:t>крийей</w:t>
      </w:r>
      <w:proofErr w:type="spellEnd"/>
      <w:r w:rsidRPr="00B57912">
        <w:rPr>
          <w:rFonts w:cs="Arial"/>
        </w:rPr>
        <w:t xml:space="preserve">.  </w:t>
      </w:r>
    </w:p>
    <w:p w14:paraId="17D9B02E" w14:textId="77777777" w:rsidR="00B57912" w:rsidRDefault="00B57912" w:rsidP="0034225D">
      <w:pPr>
        <w:spacing w:after="0"/>
        <w:rPr>
          <w:rFonts w:cs="Arial"/>
        </w:rPr>
      </w:pPr>
      <w:r>
        <w:rPr>
          <w:rFonts w:cs="Arial"/>
        </w:rPr>
        <w:t xml:space="preserve">Если вы практикуете </w:t>
      </w:r>
      <w:proofErr w:type="spellStart"/>
      <w:r>
        <w:rPr>
          <w:rFonts w:cs="Arial"/>
        </w:rPr>
        <w:t>крийи</w:t>
      </w:r>
      <w:proofErr w:type="spellEnd"/>
      <w:r>
        <w:rPr>
          <w:rFonts w:cs="Arial"/>
        </w:rPr>
        <w:t xml:space="preserve">, или некие определенные последовательности техник других традиций, благоразумно относитесь к использованию в их рамках гонга, чтобы не нарушить эффекта этих действий или установленных практик. </w:t>
      </w:r>
    </w:p>
    <w:p w14:paraId="15489AC6" w14:textId="77777777" w:rsidR="00B57912" w:rsidRDefault="00B57912" w:rsidP="0034225D">
      <w:pPr>
        <w:spacing w:after="0"/>
        <w:rPr>
          <w:rFonts w:cs="Arial"/>
        </w:rPr>
      </w:pPr>
    </w:p>
    <w:p w14:paraId="1D664B0A" w14:textId="77777777" w:rsidR="00B57912" w:rsidRDefault="00B57912" w:rsidP="0034225D">
      <w:pPr>
        <w:spacing w:after="0"/>
        <w:rPr>
          <w:rFonts w:cs="Arial"/>
          <w:b/>
        </w:rPr>
      </w:pPr>
      <w:r w:rsidRPr="00955494">
        <w:rPr>
          <w:rFonts w:cs="Arial"/>
          <w:b/>
        </w:rPr>
        <w:t>Гонг и медитация</w:t>
      </w:r>
    </w:p>
    <w:p w14:paraId="78597F71" w14:textId="77777777" w:rsidR="00955494" w:rsidRPr="00955494" w:rsidRDefault="00955494" w:rsidP="0034225D">
      <w:pPr>
        <w:spacing w:after="0"/>
        <w:rPr>
          <w:rFonts w:cs="Arial"/>
          <w:b/>
        </w:rPr>
      </w:pPr>
    </w:p>
    <w:p w14:paraId="1C7B16D4" w14:textId="77777777" w:rsidR="00B57912" w:rsidRDefault="00B57912" w:rsidP="0034225D">
      <w:pPr>
        <w:spacing w:after="0"/>
        <w:rPr>
          <w:rFonts w:cs="Arial"/>
        </w:rPr>
      </w:pPr>
      <w:r>
        <w:rPr>
          <w:rFonts w:cs="Arial"/>
        </w:rPr>
        <w:t xml:space="preserve">Пожалуй, самое естественное использование гонга в йоге, наряду с объединением его с процессом релаксации, это игра во время медитации. </w:t>
      </w:r>
      <w:r w:rsidR="0084360B">
        <w:rPr>
          <w:rFonts w:cs="Arial"/>
        </w:rPr>
        <w:t xml:space="preserve">Просто прослушивание хорошей игры на гонге в расслабленном, но вместе с тем осознанном состоянии, инициирует у слушателя процесс медитации. Это происходит, прежде всего из-за активации звуком гонга шестой и седьмой </w:t>
      </w:r>
      <w:proofErr w:type="spellStart"/>
      <w:r w:rsidR="0084360B">
        <w:rPr>
          <w:rFonts w:cs="Arial"/>
        </w:rPr>
        <w:t>чакр</w:t>
      </w:r>
      <w:proofErr w:type="spellEnd"/>
      <w:r w:rsidR="0084360B">
        <w:rPr>
          <w:rFonts w:cs="Arial"/>
        </w:rPr>
        <w:t xml:space="preserve"> и парасимпатической нервной системы. </w:t>
      </w:r>
    </w:p>
    <w:p w14:paraId="39277166" w14:textId="77777777" w:rsidR="00E12024" w:rsidRDefault="0084360B" w:rsidP="0034225D">
      <w:pPr>
        <w:spacing w:after="0"/>
        <w:rPr>
          <w:rFonts w:cs="Arial"/>
        </w:rPr>
      </w:pPr>
      <w:r>
        <w:rPr>
          <w:rFonts w:cs="Arial"/>
        </w:rPr>
        <w:t xml:space="preserve">В процессе использования гонга для медитации, в отличие от релаксации или контролируемых визуализаций, слушатель должен сидеть прямо в медитативной позе, положение позвоночника должно быть перпендикулярным поверхности. В идеале перед сопровождаемой гонгом медитацией следует выполнить упражнение с осознаваемым дыханием или </w:t>
      </w:r>
      <w:proofErr w:type="spellStart"/>
      <w:r>
        <w:rPr>
          <w:rFonts w:cs="Arial"/>
        </w:rPr>
        <w:t>пранаяму</w:t>
      </w:r>
      <w:proofErr w:type="spellEnd"/>
      <w:r>
        <w:rPr>
          <w:rFonts w:cs="Arial"/>
        </w:rPr>
        <w:t xml:space="preserve">, чтобы повысить чувствительность в восприятии звука. </w:t>
      </w:r>
    </w:p>
    <w:p w14:paraId="39361A3D" w14:textId="77777777" w:rsidR="0084360B" w:rsidRDefault="00E12024" w:rsidP="0034225D">
      <w:pPr>
        <w:spacing w:after="0"/>
        <w:rPr>
          <w:rFonts w:cs="Arial"/>
        </w:rPr>
      </w:pPr>
      <w:r>
        <w:rPr>
          <w:rFonts w:cs="Arial"/>
        </w:rPr>
        <w:t xml:space="preserve">Если медитация не предполагает определенной точки концентрации, слушающий может фокусироваться на точке третьего глаза, когда звучит гонг, дышать медленно и осознанно. Наиболее эффективная мудра, позиция рук, для </w:t>
      </w:r>
      <w:proofErr w:type="spellStart"/>
      <w:r>
        <w:rPr>
          <w:rFonts w:cs="Arial"/>
        </w:rPr>
        <w:t>гонг-медитации</w:t>
      </w:r>
      <w:proofErr w:type="spellEnd"/>
      <w:r>
        <w:rPr>
          <w:rFonts w:cs="Arial"/>
        </w:rPr>
        <w:t xml:space="preserve"> сидя – это поднятые на уровень плеч руки с ладонями, направленными вперед, а плечами – отодвинутыми немного назад, безымянный палец и мизинец обеих рук согнуты и прижаты к ладони большими пальцами, указательный  средний сомкнуты вместе и вытянуты вверх. Это </w:t>
      </w:r>
      <w:proofErr w:type="spellStart"/>
      <w:r>
        <w:rPr>
          <w:rFonts w:cs="Arial"/>
        </w:rPr>
        <w:t>Пран</w:t>
      </w:r>
      <w:proofErr w:type="spellEnd"/>
      <w:r>
        <w:rPr>
          <w:rFonts w:cs="Arial"/>
        </w:rPr>
        <w:t xml:space="preserve"> </w:t>
      </w:r>
      <w:proofErr w:type="spellStart"/>
      <w:r>
        <w:rPr>
          <w:rFonts w:cs="Arial"/>
        </w:rPr>
        <w:t>Бандха</w:t>
      </w:r>
      <w:proofErr w:type="spellEnd"/>
      <w:r>
        <w:rPr>
          <w:rFonts w:cs="Arial"/>
        </w:rPr>
        <w:t xml:space="preserve"> мудра, которая замыкает </w:t>
      </w:r>
      <w:proofErr w:type="spellStart"/>
      <w:r>
        <w:rPr>
          <w:rFonts w:cs="Arial"/>
        </w:rPr>
        <w:t>прану</w:t>
      </w:r>
      <w:proofErr w:type="spellEnd"/>
      <w:r>
        <w:rPr>
          <w:rFonts w:cs="Arial"/>
        </w:rPr>
        <w:t xml:space="preserve"> в центральном канале позвоночника и усиливает эффект звука. </w:t>
      </w:r>
    </w:p>
    <w:p w14:paraId="6B997B3C" w14:textId="77777777" w:rsidR="00E12024" w:rsidRDefault="00E12024" w:rsidP="0034225D">
      <w:pPr>
        <w:spacing w:after="0"/>
        <w:rPr>
          <w:rFonts w:cs="Arial"/>
        </w:rPr>
      </w:pPr>
      <w:r>
        <w:rPr>
          <w:rFonts w:cs="Arial"/>
        </w:rPr>
        <w:t xml:space="preserve">Для большинства воспринимающих эффективное время </w:t>
      </w:r>
      <w:proofErr w:type="spellStart"/>
      <w:r>
        <w:rPr>
          <w:rFonts w:cs="Arial"/>
        </w:rPr>
        <w:t>гонг-медитации</w:t>
      </w:r>
      <w:proofErr w:type="spellEnd"/>
      <w:r>
        <w:rPr>
          <w:rFonts w:cs="Arial"/>
        </w:rPr>
        <w:t xml:space="preserve"> сидя – от 3 до 11 минут, в завершении </w:t>
      </w:r>
      <w:r w:rsidR="007C675A">
        <w:rPr>
          <w:rFonts w:cs="Arial"/>
        </w:rPr>
        <w:t xml:space="preserve">следует равная по времени релаксация. Продвинутые практики могут медитировать до 31 минут, но с учетом того, что нужно обладать сильной нервной системой, не находящейся под действием стресса, травмы, наркотических или медицинских препаратов; в любом другом случае длительное восприятие звука гонга (более 11 минут) лучше проводить во время релаксации. </w:t>
      </w:r>
    </w:p>
    <w:p w14:paraId="7A19AE45" w14:textId="77777777" w:rsidR="007C675A" w:rsidRDefault="007C675A" w:rsidP="0034225D">
      <w:pPr>
        <w:spacing w:after="0"/>
        <w:rPr>
          <w:rFonts w:cs="Arial"/>
        </w:rPr>
      </w:pPr>
      <w:r>
        <w:rPr>
          <w:rFonts w:cs="Arial"/>
        </w:rPr>
        <w:t xml:space="preserve">Единственное предупреждение к использованию гонга во время медитации, в отличие от релаксации или терапии, в том, что энергия звука должна быть сконцентрирована в высших центрах, предпочтение должно отдаваться пульсирующим техникам игры, а не циклам нарастания и убывания, которые в большей мере работают на физическое тело и нижние </w:t>
      </w:r>
      <w:proofErr w:type="spellStart"/>
      <w:r>
        <w:rPr>
          <w:rFonts w:cs="Arial"/>
        </w:rPr>
        <w:t>чакры</w:t>
      </w:r>
      <w:proofErr w:type="spellEnd"/>
      <w:r>
        <w:rPr>
          <w:rFonts w:cs="Arial"/>
        </w:rPr>
        <w:t xml:space="preserve">. </w:t>
      </w:r>
    </w:p>
    <w:p w14:paraId="463F8879" w14:textId="77777777" w:rsidR="007C675A" w:rsidRDefault="007C675A" w:rsidP="0034225D">
      <w:pPr>
        <w:spacing w:after="0"/>
        <w:rPr>
          <w:rFonts w:cs="Arial"/>
        </w:rPr>
      </w:pPr>
      <w:r>
        <w:rPr>
          <w:rFonts w:cs="Arial"/>
        </w:rPr>
        <w:t xml:space="preserve">Во время медитации может практиковаться «восприятие» звука затылочной частью головы, позвоночником (центральным каналом) или сердечным центром, в зависимости от назначения медитации. </w:t>
      </w:r>
    </w:p>
    <w:p w14:paraId="0E636A18" w14:textId="77777777" w:rsidR="007C675A" w:rsidRDefault="007C675A" w:rsidP="0034225D">
      <w:pPr>
        <w:spacing w:after="0"/>
        <w:rPr>
          <w:rFonts w:cs="Arial"/>
        </w:rPr>
      </w:pPr>
    </w:p>
    <w:p w14:paraId="16E9CFEC" w14:textId="77777777" w:rsidR="007C675A" w:rsidRDefault="007C675A" w:rsidP="0034225D">
      <w:pPr>
        <w:spacing w:after="0"/>
        <w:rPr>
          <w:rFonts w:cs="Arial"/>
          <w:b/>
        </w:rPr>
      </w:pPr>
      <w:r w:rsidRPr="007C675A">
        <w:rPr>
          <w:rFonts w:cs="Arial"/>
          <w:b/>
        </w:rPr>
        <w:t>Советы по использованию гонга в практике йоги</w:t>
      </w:r>
    </w:p>
    <w:p w14:paraId="22DA42DD" w14:textId="77777777" w:rsidR="00955494" w:rsidRDefault="00955494" w:rsidP="0034225D">
      <w:pPr>
        <w:spacing w:after="0"/>
        <w:rPr>
          <w:rFonts w:cs="Arial"/>
          <w:b/>
        </w:rPr>
      </w:pPr>
    </w:p>
    <w:p w14:paraId="2A43DF9E" w14:textId="77777777" w:rsidR="007C675A" w:rsidRDefault="00934138" w:rsidP="0034225D">
      <w:pPr>
        <w:spacing w:after="0"/>
        <w:rPr>
          <w:rFonts w:cs="Arial"/>
        </w:rPr>
      </w:pPr>
      <w:r>
        <w:rPr>
          <w:rFonts w:cs="Arial"/>
        </w:rPr>
        <w:t xml:space="preserve">Гонг может успешно соединяться с </w:t>
      </w:r>
      <w:proofErr w:type="spellStart"/>
      <w:r>
        <w:rPr>
          <w:rFonts w:cs="Arial"/>
        </w:rPr>
        <w:t>йога-практиками</w:t>
      </w:r>
      <w:proofErr w:type="spellEnd"/>
      <w:r>
        <w:rPr>
          <w:rFonts w:cs="Arial"/>
        </w:rPr>
        <w:t xml:space="preserve">, но это необходимо делать обдуманно и помня о некоторых важных факторах: </w:t>
      </w:r>
    </w:p>
    <w:p w14:paraId="08E6873E" w14:textId="77777777" w:rsidR="00934138" w:rsidRDefault="00934138" w:rsidP="0034225D">
      <w:pPr>
        <w:spacing w:after="0"/>
        <w:rPr>
          <w:rFonts w:cs="Arial"/>
        </w:rPr>
      </w:pPr>
      <w:r>
        <w:rPr>
          <w:rFonts w:cs="Arial"/>
        </w:rPr>
        <w:t xml:space="preserve">Не давайте ученикам сложных словесных инструкций, когда звучит гонг. Хотя лучше вообще не говорить во время игры на гонге, учтите, что, если все же нужно произнести что-то жизненно важное, это нужно будет сделать очень громко и четко. </w:t>
      </w:r>
    </w:p>
    <w:p w14:paraId="0EDF1D02" w14:textId="77777777" w:rsidR="00934138" w:rsidRDefault="00934138" w:rsidP="0034225D">
      <w:pPr>
        <w:spacing w:after="0"/>
        <w:rPr>
          <w:rFonts w:cs="Arial"/>
        </w:rPr>
      </w:pPr>
      <w:r>
        <w:rPr>
          <w:rFonts w:cs="Arial"/>
        </w:rPr>
        <w:t xml:space="preserve">Не перегружайте занятие множеством </w:t>
      </w:r>
      <w:proofErr w:type="spellStart"/>
      <w:r>
        <w:rPr>
          <w:rFonts w:cs="Arial"/>
        </w:rPr>
        <w:t>гонг-сессий</w:t>
      </w:r>
      <w:proofErr w:type="spellEnd"/>
      <w:r>
        <w:rPr>
          <w:rFonts w:cs="Arial"/>
        </w:rPr>
        <w:t>. Для большинства людей достаточно очень умеренного использования гонга во время занятий.</w:t>
      </w:r>
    </w:p>
    <w:p w14:paraId="20689425" w14:textId="77777777" w:rsidR="00934138" w:rsidRDefault="00934138" w:rsidP="0034225D">
      <w:pPr>
        <w:spacing w:after="0"/>
        <w:rPr>
          <w:rFonts w:cs="Arial"/>
        </w:rPr>
      </w:pPr>
      <w:r>
        <w:rPr>
          <w:rFonts w:cs="Arial"/>
        </w:rPr>
        <w:t>Предупредите учеников о том, что собираетесь играть на гонге, если они этого не ожидают. Неожиданный удар гонга во время класса йоги будет подобен посещению Богом вашей спальни.</w:t>
      </w:r>
    </w:p>
    <w:p w14:paraId="67080EAE" w14:textId="77777777" w:rsidR="00934138" w:rsidRDefault="00934138" w:rsidP="0034225D">
      <w:pPr>
        <w:spacing w:after="0"/>
        <w:rPr>
          <w:rFonts w:cs="Arial"/>
        </w:rPr>
      </w:pPr>
      <w:r>
        <w:rPr>
          <w:rFonts w:cs="Arial"/>
        </w:rPr>
        <w:t>Если на занятии присутствуют ученики, которые никогда раньше не слышали звук гонга, подготовьте их, объясните, что необходимо сохранять расслабленность и спокойное дыхание во время звучания гонга, чтобы получить соответствующий опыт. Возможно, им стоит увидеть, как вы совершаете первые удары по гонгу, чтобы почувствовать звук.</w:t>
      </w:r>
    </w:p>
    <w:p w14:paraId="3B280EBD" w14:textId="77777777" w:rsidR="00934138" w:rsidRDefault="00934138" w:rsidP="0034225D">
      <w:pPr>
        <w:spacing w:after="0"/>
        <w:rPr>
          <w:rFonts w:cs="Arial"/>
        </w:rPr>
      </w:pPr>
      <w:r>
        <w:rPr>
          <w:rFonts w:cs="Arial"/>
        </w:rPr>
        <w:t xml:space="preserve">Знайте, что некоторые люди могут реагировать негативно на несколько ошеломляющее звучание гонга, </w:t>
      </w:r>
      <w:r w:rsidR="00766B17">
        <w:rPr>
          <w:rFonts w:cs="Arial"/>
        </w:rPr>
        <w:t xml:space="preserve">если они слышат его впервые, особенно если они испытывают проблемы с доверием, отпущением, болезненно охраняют свои границы или имеют неприятные ассоциации с громкими или необычными звуками. Ветераны войн, жертвы насилия могут пережить неприятные воспоминания, воспринимая интенсивный звук. С другой стороны, слушатели способны создать здоровые и адекватные взаимоотношения с гонгом, как только его звук начнет очищать их чувства от тревог и застарелых травм. </w:t>
      </w:r>
    </w:p>
    <w:p w14:paraId="0ACA4739" w14:textId="77777777" w:rsidR="00766B17" w:rsidRDefault="00766B17" w:rsidP="0034225D">
      <w:pPr>
        <w:spacing w:after="0"/>
        <w:rPr>
          <w:rFonts w:cs="Arial"/>
        </w:rPr>
      </w:pPr>
      <w:r>
        <w:rPr>
          <w:rFonts w:cs="Arial"/>
        </w:rPr>
        <w:t xml:space="preserve">Помните, что как только гонг зазвучит, он раскроет и начнет менять энергию. Ученики будут проходить эмоциональное очищение, продолжая выполнять действия занятия, это может дать иную окраску опыту, полученному во время оставшейся части класса. </w:t>
      </w:r>
    </w:p>
    <w:p w14:paraId="0D1B1207" w14:textId="77777777" w:rsidR="00766B17" w:rsidRDefault="00766B17" w:rsidP="0034225D">
      <w:pPr>
        <w:spacing w:after="0"/>
        <w:rPr>
          <w:rFonts w:cs="Arial"/>
        </w:rPr>
      </w:pPr>
      <w:r>
        <w:rPr>
          <w:rFonts w:cs="Arial"/>
        </w:rPr>
        <w:t>Постепенно в</w:t>
      </w:r>
      <w:r w:rsidR="00955494">
        <w:rPr>
          <w:rFonts w:cs="Arial"/>
        </w:rPr>
        <w:t>ыводите</w:t>
      </w:r>
      <w:r>
        <w:rPr>
          <w:rFonts w:cs="Arial"/>
        </w:rPr>
        <w:t xml:space="preserve"> учеников </w:t>
      </w:r>
      <w:r w:rsidR="00955494">
        <w:rPr>
          <w:rFonts w:cs="Arial"/>
        </w:rPr>
        <w:t>из</w:t>
      </w:r>
      <w:r>
        <w:rPr>
          <w:rFonts w:cs="Arial"/>
        </w:rPr>
        <w:t xml:space="preserve"> пространств</w:t>
      </w:r>
      <w:r w:rsidR="00955494">
        <w:rPr>
          <w:rFonts w:cs="Arial"/>
        </w:rPr>
        <w:t>а</w:t>
      </w:r>
      <w:r>
        <w:rPr>
          <w:rFonts w:cs="Arial"/>
        </w:rPr>
        <w:t xml:space="preserve"> гонга – звуком своего голоса, тишиной, соответствующей музыкой, восприятием иных звуков. </w:t>
      </w:r>
      <w:r w:rsidR="00955494">
        <w:rPr>
          <w:rFonts w:cs="Arial"/>
        </w:rPr>
        <w:t xml:space="preserve">Не торопитесь сразу перейти от восприятия гонга к выполнению каких-либо иных действий, так как иногда во время восприятия звука гонга возникает некоторая </w:t>
      </w:r>
      <w:proofErr w:type="spellStart"/>
      <w:r w:rsidR="00955494">
        <w:rPr>
          <w:rFonts w:cs="Arial"/>
        </w:rPr>
        <w:t>отделенность</w:t>
      </w:r>
      <w:proofErr w:type="spellEnd"/>
      <w:r w:rsidR="00955494">
        <w:rPr>
          <w:rFonts w:cs="Arial"/>
        </w:rPr>
        <w:t xml:space="preserve"> от физического тела. </w:t>
      </w:r>
    </w:p>
    <w:p w14:paraId="628F527C" w14:textId="77777777" w:rsidR="00955494" w:rsidRDefault="00955494" w:rsidP="0034225D">
      <w:pPr>
        <w:spacing w:after="0"/>
        <w:rPr>
          <w:rFonts w:cs="Arial"/>
        </w:rPr>
      </w:pPr>
      <w:r>
        <w:rPr>
          <w:rFonts w:cs="Arial"/>
        </w:rPr>
        <w:t xml:space="preserve">Поддерживайте очищение и освобождение, которые дает гонг. Разрешите быть и слезам, и смеху, не прерывая класс и не придавая лишнего внимания индивидуальным особенностям получения этого опыта. </w:t>
      </w:r>
    </w:p>
    <w:p w14:paraId="2F5C44E0" w14:textId="77777777" w:rsidR="00346392" w:rsidRDefault="00346392" w:rsidP="0034225D">
      <w:pPr>
        <w:spacing w:after="0"/>
        <w:rPr>
          <w:rFonts w:cs="Arial"/>
        </w:rPr>
      </w:pPr>
    </w:p>
    <w:p w14:paraId="01CB1973" w14:textId="77777777" w:rsidR="00346392" w:rsidRPr="00346392" w:rsidRDefault="00346392" w:rsidP="0034225D">
      <w:pPr>
        <w:spacing w:after="0"/>
        <w:rPr>
          <w:rFonts w:cs="Arial"/>
          <w:b/>
        </w:rPr>
      </w:pPr>
      <w:r w:rsidRPr="00346392">
        <w:rPr>
          <w:rFonts w:cs="Arial"/>
          <w:b/>
        </w:rPr>
        <w:t>Обучение и практика Гонг йоги</w:t>
      </w:r>
    </w:p>
    <w:p w14:paraId="679BFC9C" w14:textId="77777777" w:rsidR="00346392" w:rsidRDefault="00346392" w:rsidP="0034225D">
      <w:pPr>
        <w:spacing w:after="0"/>
        <w:rPr>
          <w:rFonts w:cs="Arial"/>
        </w:rPr>
      </w:pPr>
    </w:p>
    <w:p w14:paraId="6636D07A" w14:textId="77777777" w:rsidR="00346392" w:rsidRDefault="00346392" w:rsidP="0034225D">
      <w:pPr>
        <w:spacing w:after="0"/>
        <w:rPr>
          <w:rFonts w:cs="Arial"/>
        </w:rPr>
      </w:pPr>
      <w:r>
        <w:rPr>
          <w:rFonts w:cs="Arial"/>
        </w:rPr>
        <w:t xml:space="preserve">Обучение или практика Гонг йоги с очевидностью предполагает использование гонга во время классов, вторая часть этой книги посвящена тому, как научиться играть на гонге. </w:t>
      </w:r>
    </w:p>
    <w:p w14:paraId="5FE8C710" w14:textId="77777777" w:rsidR="00346392" w:rsidRDefault="00346392" w:rsidP="0034225D">
      <w:pPr>
        <w:spacing w:after="0"/>
        <w:rPr>
          <w:rFonts w:cs="Arial"/>
        </w:rPr>
      </w:pPr>
      <w:r>
        <w:rPr>
          <w:rFonts w:cs="Arial"/>
        </w:rPr>
        <w:t xml:space="preserve">Бывает так, что нет гонга или того, кто мог бы на нем играть, или необходим и учитель, и мастер гонга, чтобы провести класс Гонг йоги. Давайте погрузимся в практические аспекты обучения и практики игры на гонге. </w:t>
      </w:r>
    </w:p>
    <w:p w14:paraId="00299C7D" w14:textId="77777777" w:rsidR="00346392" w:rsidRDefault="00346392" w:rsidP="0034225D">
      <w:pPr>
        <w:spacing w:after="0"/>
        <w:rPr>
          <w:rFonts w:cs="Arial"/>
        </w:rPr>
      </w:pPr>
    </w:p>
    <w:p w14:paraId="57651B8F" w14:textId="77777777" w:rsidR="00346392" w:rsidRPr="00346392" w:rsidRDefault="00346392" w:rsidP="0034225D">
      <w:pPr>
        <w:spacing w:after="0"/>
        <w:rPr>
          <w:rFonts w:cs="Arial"/>
          <w:b/>
        </w:rPr>
      </w:pPr>
      <w:r w:rsidRPr="00346392">
        <w:rPr>
          <w:rFonts w:cs="Arial"/>
          <w:b/>
        </w:rPr>
        <w:t>Обучение и игра на гонге</w:t>
      </w:r>
    </w:p>
    <w:p w14:paraId="5CDF26F9" w14:textId="77777777" w:rsidR="00346392" w:rsidRDefault="00346392" w:rsidP="0034225D">
      <w:pPr>
        <w:spacing w:after="0"/>
        <w:rPr>
          <w:rFonts w:cs="Arial"/>
        </w:rPr>
      </w:pPr>
    </w:p>
    <w:p w14:paraId="77E70781" w14:textId="77777777" w:rsidR="00346392" w:rsidRDefault="00346392" w:rsidP="0034225D">
      <w:pPr>
        <w:spacing w:after="0"/>
        <w:rPr>
          <w:rFonts w:cs="Arial"/>
        </w:rPr>
      </w:pPr>
      <w:r>
        <w:rPr>
          <w:rFonts w:cs="Arial"/>
        </w:rPr>
        <w:t xml:space="preserve">В зависимости от структуры занятия и навыков игры учителя, последний может одновременно давать наставления </w:t>
      </w:r>
      <w:r w:rsidR="00F777F5">
        <w:rPr>
          <w:rFonts w:cs="Arial"/>
        </w:rPr>
        <w:t xml:space="preserve">и  играть на гонге. Это полезно во время релаксаций и медитаций, когда ученикам не требуется постоянное инструктирование. </w:t>
      </w:r>
    </w:p>
    <w:p w14:paraId="7517D306" w14:textId="77777777" w:rsidR="00F777F5" w:rsidRDefault="009C1961" w:rsidP="0034225D">
      <w:pPr>
        <w:spacing w:after="0"/>
        <w:rPr>
          <w:rFonts w:cs="Arial"/>
        </w:rPr>
      </w:pPr>
      <w:r>
        <w:rPr>
          <w:rFonts w:cs="Arial"/>
        </w:rPr>
        <w:t xml:space="preserve">С другой стороны, если учителю необходимо активно вести класс во время выполнения </w:t>
      </w:r>
      <w:proofErr w:type="spellStart"/>
      <w:r>
        <w:rPr>
          <w:rFonts w:cs="Arial"/>
        </w:rPr>
        <w:t>асан</w:t>
      </w:r>
      <w:proofErr w:type="spellEnd"/>
      <w:r>
        <w:rPr>
          <w:rFonts w:cs="Arial"/>
        </w:rPr>
        <w:t xml:space="preserve"> или постоянно инструктировать учеников, необходим второй мастер для игры на гонге. Так же и если учитель не обладает достаточными навыками игры. </w:t>
      </w:r>
    </w:p>
    <w:p w14:paraId="2E07946D" w14:textId="77777777" w:rsidR="009C1961" w:rsidRDefault="009C1961" w:rsidP="0034225D">
      <w:pPr>
        <w:spacing w:after="0"/>
        <w:rPr>
          <w:rFonts w:cs="Arial"/>
        </w:rPr>
      </w:pPr>
      <w:r>
        <w:rPr>
          <w:rFonts w:cs="Arial"/>
        </w:rPr>
        <w:t>Такая организация процесса требует слаженности работы учителя и мастера гонга, чтобы достичь необходимой гармонии между устными наставлениями и игрой. Гонг должен звучать очень тихо или не должен использоваться вообще, когда учитель</w:t>
      </w:r>
      <w:r w:rsidRPr="009C1961">
        <w:rPr>
          <w:rFonts w:cs="Arial"/>
        </w:rPr>
        <w:t xml:space="preserve"> </w:t>
      </w:r>
      <w:r>
        <w:rPr>
          <w:rFonts w:cs="Arial"/>
        </w:rPr>
        <w:t xml:space="preserve">говорит или взаимодействует с учениками. В то же время учителю необходимо сохранять тишину во время звучания гонга. </w:t>
      </w:r>
    </w:p>
    <w:p w14:paraId="73D5EE30" w14:textId="77777777" w:rsidR="009C1961" w:rsidRDefault="009C1961" w:rsidP="0034225D">
      <w:pPr>
        <w:spacing w:after="0"/>
        <w:rPr>
          <w:rFonts w:cs="Arial"/>
        </w:rPr>
      </w:pPr>
      <w:r>
        <w:rPr>
          <w:rFonts w:cs="Arial"/>
        </w:rPr>
        <w:t xml:space="preserve">Играющий на гонге должен подчиняться учителю, не разговаривая и не давая указаний ученикам во время занятия. Он должен чувствовать, что именно необходимо классу и быть готовым поддержать учителя. Каждое занятие проходит в собственном ритме, в зависимости от состояния практикующих и энергии зала, мастер гонга должен быть открытым этому, следить за изменениями процесса и адаптироваться к ним. </w:t>
      </w:r>
    </w:p>
    <w:p w14:paraId="711FAA69" w14:textId="77777777" w:rsidR="009C1961" w:rsidRDefault="009C1961" w:rsidP="0034225D">
      <w:pPr>
        <w:spacing w:after="0"/>
        <w:rPr>
          <w:rFonts w:cs="Arial"/>
        </w:rPr>
      </w:pPr>
      <w:r>
        <w:rPr>
          <w:rFonts w:cs="Arial"/>
        </w:rPr>
        <w:t xml:space="preserve">Вне зависимости от того, бьет в гонг учитель или другой человек, занятия требуют очень внимательной звуковой организации, чтобы эффект от использования гонга был максимальным. </w:t>
      </w:r>
      <w:r w:rsidR="0017300E">
        <w:rPr>
          <w:rFonts w:cs="Arial"/>
        </w:rPr>
        <w:t xml:space="preserve">Чтобы вплести работу гонга в класс, нужно пространство для восприятия. Звук гонга никогда не может быть просто фоновой музыкой. Он создает доминантное настроение и </w:t>
      </w:r>
      <w:proofErr w:type="spellStart"/>
      <w:r w:rsidR="0017300E">
        <w:rPr>
          <w:rFonts w:cs="Arial"/>
        </w:rPr>
        <w:t>аудиальное</w:t>
      </w:r>
      <w:proofErr w:type="spellEnd"/>
      <w:r w:rsidR="0017300E">
        <w:rPr>
          <w:rFonts w:cs="Arial"/>
        </w:rPr>
        <w:t xml:space="preserve"> присутствие, которое перемещает энергию – от движения к движению, от дыхания к дыханию. </w:t>
      </w:r>
    </w:p>
    <w:p w14:paraId="66D96B76" w14:textId="77777777" w:rsidR="00CD32F3" w:rsidRDefault="00CD32F3" w:rsidP="0034225D">
      <w:pPr>
        <w:spacing w:after="0"/>
        <w:rPr>
          <w:rFonts w:cs="Arial"/>
        </w:rPr>
      </w:pPr>
    </w:p>
    <w:p w14:paraId="3DFC8EAB" w14:textId="77777777" w:rsidR="00CD32F3" w:rsidRDefault="00CD32F3" w:rsidP="0034225D">
      <w:pPr>
        <w:spacing w:after="0"/>
        <w:rPr>
          <w:rFonts w:cs="Arial"/>
          <w:b/>
        </w:rPr>
      </w:pPr>
      <w:r w:rsidRPr="006B4B50">
        <w:rPr>
          <w:rFonts w:cs="Arial"/>
          <w:b/>
        </w:rPr>
        <w:t>Обучение и практика без гонга</w:t>
      </w:r>
    </w:p>
    <w:p w14:paraId="1CFA192E" w14:textId="77777777" w:rsidR="006B4B50" w:rsidRPr="006B4B50" w:rsidRDefault="006B4B50" w:rsidP="0034225D">
      <w:pPr>
        <w:spacing w:after="0"/>
        <w:rPr>
          <w:rFonts w:cs="Arial"/>
          <w:b/>
        </w:rPr>
      </w:pPr>
    </w:p>
    <w:p w14:paraId="41A4B222" w14:textId="77777777" w:rsidR="00CD32F3" w:rsidRDefault="00CD32F3" w:rsidP="0034225D">
      <w:pPr>
        <w:spacing w:after="0"/>
        <w:rPr>
          <w:rFonts w:cs="Arial"/>
        </w:rPr>
      </w:pPr>
      <w:r>
        <w:rPr>
          <w:rFonts w:cs="Arial"/>
        </w:rPr>
        <w:t xml:space="preserve">Если нет гонга или того, кто может играть на нем или вы хотите практиковать Гонг йогу самостоятельно, можно воспользоваться аудиозаписями игры на гонге. Преимущество записи в том, что вы получаете звук определенной длительности и можете хорошо спланировать занятие. В то же время вы работаете с нединамичной средой, которой можно только довериться и следовать. </w:t>
      </w:r>
    </w:p>
    <w:p w14:paraId="66529392" w14:textId="77777777" w:rsidR="00CD32F3" w:rsidRDefault="00CD32F3" w:rsidP="0034225D">
      <w:pPr>
        <w:spacing w:after="0"/>
        <w:rPr>
          <w:rFonts w:cs="Arial"/>
        </w:rPr>
      </w:pPr>
      <w:r>
        <w:rPr>
          <w:rFonts w:cs="Arial"/>
        </w:rPr>
        <w:t xml:space="preserve">Запись звука гонга полезна, когда вы хотите </w:t>
      </w:r>
      <w:r w:rsidR="00B40EE0">
        <w:rPr>
          <w:rFonts w:cs="Arial"/>
        </w:rPr>
        <w:t xml:space="preserve">провести занятие или практиковать самостоятельно и вам нужно соблюсти определенные временные рамки. Например, время практики </w:t>
      </w:r>
      <w:proofErr w:type="spellStart"/>
      <w:r w:rsidR="00B40EE0">
        <w:rPr>
          <w:rFonts w:cs="Arial"/>
        </w:rPr>
        <w:t>пранаямы</w:t>
      </w:r>
      <w:proofErr w:type="spellEnd"/>
      <w:r w:rsidR="00B40EE0">
        <w:rPr>
          <w:rFonts w:cs="Arial"/>
        </w:rPr>
        <w:t xml:space="preserve"> может быть отмерена по циклам вдохов и выдохов с помощью ударов гонга, что избавляет вас от необходимости считать интервалы дыхания. Таким же образом период медитации или релаксации может быть очень точно рассчитан временем звучания гонга, и вам не понадобятся часы или таймер. Равномерные удары в гонг могут задать время выполнения </w:t>
      </w:r>
      <w:proofErr w:type="spellStart"/>
      <w:r w:rsidR="00B40EE0">
        <w:rPr>
          <w:rFonts w:cs="Arial"/>
        </w:rPr>
        <w:t>асан</w:t>
      </w:r>
      <w:proofErr w:type="spellEnd"/>
      <w:r w:rsidR="00B40EE0">
        <w:rPr>
          <w:rFonts w:cs="Arial"/>
        </w:rPr>
        <w:t xml:space="preserve"> или удержания поз, создавая «поток гонга», в котором соединяются движения и дыхание. </w:t>
      </w:r>
    </w:p>
    <w:p w14:paraId="08F44459" w14:textId="77777777" w:rsidR="00B40EE0" w:rsidRDefault="00B40EE0" w:rsidP="0034225D">
      <w:pPr>
        <w:spacing w:after="0"/>
        <w:rPr>
          <w:rFonts w:cs="Arial"/>
        </w:rPr>
      </w:pPr>
      <w:r>
        <w:rPr>
          <w:rFonts w:cs="Arial"/>
        </w:rPr>
        <w:t xml:space="preserve">Очевидно, ключ к успеху в использовании записи звука гонга в том, чтобы выбрать наиболее подходящую вашему занятию. </w:t>
      </w:r>
      <w:r w:rsidR="004054A0">
        <w:rPr>
          <w:rFonts w:cs="Arial"/>
        </w:rPr>
        <w:t xml:space="preserve">Вы можете обратиться к разделу «Гонг. Источники» за дополнительной информацией об аудиозаписях. </w:t>
      </w:r>
    </w:p>
    <w:p w14:paraId="1DEECAEC" w14:textId="77777777" w:rsidR="004054A0" w:rsidRDefault="004054A0" w:rsidP="0034225D">
      <w:pPr>
        <w:spacing w:after="0"/>
        <w:rPr>
          <w:rFonts w:cs="Arial"/>
        </w:rPr>
      </w:pPr>
    </w:p>
    <w:p w14:paraId="6CEB893D" w14:textId="77777777" w:rsidR="004054A0" w:rsidRPr="006B4B50" w:rsidRDefault="004054A0" w:rsidP="0034225D">
      <w:pPr>
        <w:spacing w:after="0"/>
        <w:rPr>
          <w:rFonts w:cs="Arial"/>
          <w:b/>
        </w:rPr>
      </w:pPr>
      <w:r w:rsidRPr="006B4B50">
        <w:rPr>
          <w:rFonts w:cs="Arial"/>
          <w:b/>
        </w:rPr>
        <w:t>ИСПОЛЬЗОВАНИЕ ГОНГА ДЛЯ ИСЦЕЛНИЯ</w:t>
      </w:r>
    </w:p>
    <w:p w14:paraId="22FCCA45" w14:textId="77777777" w:rsidR="004054A0" w:rsidRDefault="004054A0" w:rsidP="0034225D">
      <w:pPr>
        <w:spacing w:after="0"/>
        <w:rPr>
          <w:rFonts w:cs="Arial"/>
        </w:rPr>
      </w:pPr>
    </w:p>
    <w:p w14:paraId="56E87C20" w14:textId="77777777" w:rsidR="004054A0" w:rsidRDefault="004054A0" w:rsidP="0034225D">
      <w:pPr>
        <w:spacing w:after="0"/>
        <w:rPr>
          <w:rFonts w:cs="Arial"/>
        </w:rPr>
      </w:pPr>
      <w:r>
        <w:rPr>
          <w:rFonts w:cs="Arial"/>
        </w:rPr>
        <w:t xml:space="preserve">Гон работает на всех уровнях, чтобы исцелять и менять нас – от чисто физических до эмоциональных и духовных – во всем гонг может способствовать позитивным переменам, происходящим с воспринимающим его звук. Помимо йогов и учителей йоги, врачи, </w:t>
      </w:r>
      <w:proofErr w:type="spellStart"/>
      <w:r>
        <w:rPr>
          <w:rFonts w:cs="Arial"/>
        </w:rPr>
        <w:t>фонотерапевты</w:t>
      </w:r>
      <w:proofErr w:type="spellEnd"/>
      <w:r>
        <w:rPr>
          <w:rFonts w:cs="Arial"/>
        </w:rPr>
        <w:t>, психотерапевты, просто ищущие использовали гонг в лечебной практике. Йога задействует тело, ум и дух, в этих же сферах гонг оказывает целительное действие.</w:t>
      </w:r>
    </w:p>
    <w:p w14:paraId="2FEEC745" w14:textId="77777777" w:rsidR="004054A0" w:rsidRDefault="004054A0" w:rsidP="0034225D">
      <w:pPr>
        <w:spacing w:after="0"/>
        <w:rPr>
          <w:rFonts w:cs="Arial"/>
        </w:rPr>
      </w:pPr>
    </w:p>
    <w:p w14:paraId="765F6E44" w14:textId="77777777" w:rsidR="004054A0" w:rsidRPr="006B4B50" w:rsidRDefault="004054A0" w:rsidP="0034225D">
      <w:pPr>
        <w:spacing w:after="0"/>
        <w:rPr>
          <w:rFonts w:cs="Arial"/>
          <w:b/>
        </w:rPr>
      </w:pPr>
      <w:r w:rsidRPr="006B4B50">
        <w:rPr>
          <w:rFonts w:cs="Arial"/>
          <w:b/>
        </w:rPr>
        <w:t>Терапевтический эффект: тело</w:t>
      </w:r>
    </w:p>
    <w:p w14:paraId="46161C7E" w14:textId="77777777" w:rsidR="004054A0" w:rsidRDefault="004054A0" w:rsidP="0034225D">
      <w:pPr>
        <w:spacing w:after="0"/>
        <w:rPr>
          <w:rFonts w:cs="Arial"/>
        </w:rPr>
      </w:pPr>
    </w:p>
    <w:p w14:paraId="594FD5EE" w14:textId="77777777" w:rsidR="004054A0" w:rsidRDefault="004054A0" w:rsidP="0034225D">
      <w:pPr>
        <w:spacing w:after="0"/>
        <w:rPr>
          <w:rFonts w:cs="Arial"/>
        </w:rPr>
      </w:pPr>
      <w:r>
        <w:rPr>
          <w:rFonts w:cs="Arial"/>
        </w:rPr>
        <w:t xml:space="preserve">Гонг производит сильную звуковую волну, которая почти физически ощутима, она стимулирует физическое тело, воздействуя на поверхность кожи. </w:t>
      </w:r>
      <w:r w:rsidR="00F71ECC">
        <w:rPr>
          <w:rFonts w:cs="Arial"/>
        </w:rPr>
        <w:t xml:space="preserve">Звуковое прикосновение гонга может быть исцеляющим прикосновением, поскольку звук оказывает действие на </w:t>
      </w:r>
      <w:proofErr w:type="spellStart"/>
      <w:r w:rsidR="00F71ECC">
        <w:rPr>
          <w:rFonts w:cs="Arial"/>
        </w:rPr>
        <w:t>дерматомы</w:t>
      </w:r>
      <w:proofErr w:type="spellEnd"/>
      <w:r w:rsidR="00F71ECC">
        <w:rPr>
          <w:rFonts w:cs="Arial"/>
        </w:rPr>
        <w:t xml:space="preserve">. </w:t>
      </w:r>
    </w:p>
    <w:p w14:paraId="66CEE23A" w14:textId="77777777" w:rsidR="00F71ECC" w:rsidRDefault="00F71ECC" w:rsidP="0034225D">
      <w:pPr>
        <w:spacing w:after="0"/>
        <w:rPr>
          <w:rFonts w:cs="Arial"/>
        </w:rPr>
      </w:pPr>
      <w:proofErr w:type="spellStart"/>
      <w:r>
        <w:rPr>
          <w:rFonts w:cs="Arial"/>
        </w:rPr>
        <w:t>Дерматомы</w:t>
      </w:r>
      <w:proofErr w:type="spellEnd"/>
      <w:r>
        <w:rPr>
          <w:rFonts w:cs="Arial"/>
        </w:rPr>
        <w:t xml:space="preserve"> – участки поверхности кожи на спине и по всему телу, связанные с помощью сетей нервов с различными органами и участками позвоночника. Эти участки кожи могут стимулироваться с помощью звуковых волн, почти как при массаже, и влиять на работу органов и состояние различных частей тела.</w:t>
      </w:r>
    </w:p>
    <w:p w14:paraId="29C9B1F3" w14:textId="77777777" w:rsidR="00F71ECC" w:rsidRDefault="00F71ECC" w:rsidP="0034225D">
      <w:pPr>
        <w:spacing w:after="0"/>
        <w:rPr>
          <w:rFonts w:cs="Arial"/>
        </w:rPr>
      </w:pPr>
      <w:r>
        <w:rPr>
          <w:rFonts w:cs="Arial"/>
        </w:rPr>
        <w:t xml:space="preserve">Гонг становится эффективным инструментом воздействия на </w:t>
      </w:r>
      <w:proofErr w:type="spellStart"/>
      <w:r>
        <w:rPr>
          <w:rFonts w:cs="Arial"/>
        </w:rPr>
        <w:t>дерматомы</w:t>
      </w:r>
      <w:proofErr w:type="spellEnd"/>
      <w:r>
        <w:rPr>
          <w:rFonts w:cs="Arial"/>
        </w:rPr>
        <w:t xml:space="preserve">, если слушатель находится на </w:t>
      </w:r>
      <w:proofErr w:type="spellStart"/>
      <w:r>
        <w:rPr>
          <w:rFonts w:cs="Arial"/>
        </w:rPr>
        <w:t>разумо</w:t>
      </w:r>
      <w:proofErr w:type="spellEnd"/>
      <w:r>
        <w:rPr>
          <w:rFonts w:cs="Arial"/>
        </w:rPr>
        <w:t xml:space="preserve"> близком расстоянии от него. К примеру, если вы играете на гонге диаметром 32 дюйма или больше, оптимальное расположение слушателя – примерно в двух метрах от инструмента. Низкочастотные звуки получать возможность обволакивать тело, что даст эффект «звукового массажа». </w:t>
      </w:r>
    </w:p>
    <w:p w14:paraId="39BC79D0" w14:textId="77777777" w:rsidR="00F71ECC" w:rsidRDefault="00A01441" w:rsidP="0034225D">
      <w:pPr>
        <w:spacing w:after="0"/>
        <w:rPr>
          <w:rFonts w:cs="Arial"/>
        </w:rPr>
      </w:pPr>
      <w:r>
        <w:rPr>
          <w:rFonts w:cs="Arial"/>
        </w:rPr>
        <w:t>В 1980-х п</w:t>
      </w:r>
      <w:r w:rsidR="00F71ECC">
        <w:rPr>
          <w:rFonts w:cs="Arial"/>
        </w:rPr>
        <w:t xml:space="preserve">едагог и музыкант </w:t>
      </w:r>
      <w:proofErr w:type="spellStart"/>
      <w:r w:rsidR="00F71ECC">
        <w:rPr>
          <w:rFonts w:cs="Arial"/>
        </w:rPr>
        <w:t>Йоханнес</w:t>
      </w:r>
      <w:proofErr w:type="spellEnd"/>
      <w:r w:rsidR="00F71ECC">
        <w:rPr>
          <w:rFonts w:cs="Arial"/>
        </w:rPr>
        <w:t xml:space="preserve"> </w:t>
      </w:r>
      <w:proofErr w:type="spellStart"/>
      <w:r w:rsidR="00F71ECC">
        <w:rPr>
          <w:rFonts w:cs="Arial"/>
        </w:rPr>
        <w:t>Гаймрат</w:t>
      </w:r>
      <w:proofErr w:type="spellEnd"/>
      <w:r w:rsidR="00F71ECC">
        <w:rPr>
          <w:rFonts w:cs="Arial"/>
        </w:rPr>
        <w:t xml:space="preserve"> провел множество мастер-классов и целительских </w:t>
      </w:r>
      <w:r>
        <w:rPr>
          <w:rFonts w:cs="Arial"/>
        </w:rPr>
        <w:t xml:space="preserve">сессий с использованием гонга. Он установил, что звук гонга наиболее полезен для облегчении болей в шее, </w:t>
      </w:r>
      <w:r w:rsidR="00A43262">
        <w:rPr>
          <w:rFonts w:cs="Arial"/>
        </w:rPr>
        <w:t>головных болях</w:t>
      </w:r>
      <w:r>
        <w:rPr>
          <w:rFonts w:cs="Arial"/>
        </w:rPr>
        <w:t xml:space="preserve">, менструальных дисфункциях и спазмах в груди и верхних дыхательных путях. </w:t>
      </w:r>
    </w:p>
    <w:p w14:paraId="0E9A05CB" w14:textId="77777777" w:rsidR="00A43262" w:rsidRDefault="00A43262" w:rsidP="0034225D">
      <w:pPr>
        <w:spacing w:after="0"/>
        <w:rPr>
          <w:rFonts w:cs="Arial"/>
        </w:rPr>
      </w:pPr>
      <w:r>
        <w:rPr>
          <w:rFonts w:cs="Arial"/>
        </w:rPr>
        <w:t xml:space="preserve">Анна Катрин Никель и ее исследовательская ассоциация опубликовали статью в издании </w:t>
      </w:r>
      <w:r>
        <w:rPr>
          <w:rFonts w:cs="Arial"/>
          <w:lang w:val="en-US"/>
        </w:rPr>
        <w:t>Music</w:t>
      </w:r>
      <w:r w:rsidRPr="00A43262">
        <w:rPr>
          <w:rFonts w:cs="Arial"/>
        </w:rPr>
        <w:t xml:space="preserve"> </w:t>
      </w:r>
      <w:r>
        <w:rPr>
          <w:rFonts w:cs="Arial"/>
          <w:lang w:val="en-US"/>
        </w:rPr>
        <w:t>Therapy</w:t>
      </w:r>
      <w:r w:rsidRPr="00A43262">
        <w:rPr>
          <w:rFonts w:cs="Arial"/>
        </w:rPr>
        <w:t xml:space="preserve"> </w:t>
      </w:r>
      <w:r>
        <w:rPr>
          <w:rFonts w:cs="Arial"/>
          <w:lang w:val="en-US"/>
        </w:rPr>
        <w:t>T</w:t>
      </w:r>
      <w:r w:rsidR="00117341">
        <w:rPr>
          <w:rFonts w:cs="Arial"/>
          <w:lang w:val="en-US"/>
        </w:rPr>
        <w:t>o</w:t>
      </w:r>
      <w:r>
        <w:rPr>
          <w:rFonts w:cs="Arial"/>
          <w:lang w:val="en-US"/>
        </w:rPr>
        <w:t>day</w:t>
      </w:r>
      <w:r>
        <w:rPr>
          <w:rFonts w:cs="Arial"/>
        </w:rPr>
        <w:t xml:space="preserve"> (Сентябрь, 2003), подтверждающую, что гонг, наряду с </w:t>
      </w:r>
      <w:r w:rsidR="00117341">
        <w:rPr>
          <w:rFonts w:cs="Arial"/>
        </w:rPr>
        <w:t>другими</w:t>
      </w:r>
      <w:r>
        <w:rPr>
          <w:rFonts w:cs="Arial"/>
        </w:rPr>
        <w:t xml:space="preserve"> инструмент</w:t>
      </w:r>
      <w:r w:rsidR="00117341">
        <w:rPr>
          <w:rFonts w:cs="Arial"/>
        </w:rPr>
        <w:t>ами</w:t>
      </w:r>
      <w:r>
        <w:rPr>
          <w:rFonts w:cs="Arial"/>
        </w:rPr>
        <w:t xml:space="preserve">, </w:t>
      </w:r>
      <w:r w:rsidR="00117341">
        <w:rPr>
          <w:rFonts w:cs="Arial"/>
        </w:rPr>
        <w:t xml:space="preserve">может успешно применяться в терапии детей, страдающих мигренями. </w:t>
      </w:r>
    </w:p>
    <w:p w14:paraId="45DCFF6F" w14:textId="77777777" w:rsidR="00117341" w:rsidRDefault="00117341" w:rsidP="0034225D">
      <w:pPr>
        <w:spacing w:after="0"/>
        <w:rPr>
          <w:rFonts w:cs="Arial"/>
        </w:rPr>
      </w:pPr>
      <w:r>
        <w:rPr>
          <w:rFonts w:cs="Arial"/>
        </w:rPr>
        <w:t xml:space="preserve">Издание </w:t>
      </w:r>
      <w:r>
        <w:rPr>
          <w:rFonts w:cs="Arial"/>
          <w:lang w:val="en-US"/>
        </w:rPr>
        <w:t>European</w:t>
      </w:r>
      <w:r w:rsidRPr="00117341">
        <w:rPr>
          <w:rFonts w:cs="Arial"/>
        </w:rPr>
        <w:t xml:space="preserve"> </w:t>
      </w:r>
      <w:r>
        <w:rPr>
          <w:rFonts w:cs="Arial"/>
          <w:lang w:val="en-US"/>
        </w:rPr>
        <w:t>Spine</w:t>
      </w:r>
      <w:r w:rsidRPr="00117341">
        <w:rPr>
          <w:rFonts w:cs="Arial"/>
        </w:rPr>
        <w:t xml:space="preserve"> </w:t>
      </w:r>
      <w:r>
        <w:rPr>
          <w:rFonts w:cs="Arial"/>
          <w:lang w:val="en-US"/>
        </w:rPr>
        <w:t>Journal</w:t>
      </w:r>
      <w:r>
        <w:rPr>
          <w:rFonts w:cs="Arial"/>
        </w:rPr>
        <w:t xml:space="preserve"> сообщает, что гонг применим для ускорения процессов лечения острых болей при растяжении связок. Так, игравший на гонге консультант избавился от боли в растянутой лодыжке, помещая ногу у 28-дюймового гонга и играя по 10-15 минут на протяжении нескольких дней. В Англии </w:t>
      </w:r>
      <w:r w:rsidR="00A13519">
        <w:rPr>
          <w:rFonts w:cs="Arial"/>
        </w:rPr>
        <w:t xml:space="preserve">ветеринар использовал гонг в лечении лошадей, получивших растяжения,  чтобы катализировать терапию. </w:t>
      </w:r>
    </w:p>
    <w:p w14:paraId="4A401220" w14:textId="77777777" w:rsidR="00A13519" w:rsidRDefault="00A13519" w:rsidP="0034225D">
      <w:pPr>
        <w:spacing w:after="0"/>
        <w:rPr>
          <w:rFonts w:cs="Arial"/>
        </w:rPr>
      </w:pPr>
      <w:r>
        <w:rPr>
          <w:rFonts w:cs="Arial"/>
        </w:rPr>
        <w:t xml:space="preserve">На чисто физическом уровне живой звук гонга стимулирует циркуляцию, а его широкий частотный диапазон стимулирует нервные окончания и может оказывать полезное действие при лечении травм и заболеваний, затрагивающих нервы. </w:t>
      </w:r>
    </w:p>
    <w:p w14:paraId="1704366F" w14:textId="77777777" w:rsidR="00A13519" w:rsidRDefault="00A13519" w:rsidP="0034225D">
      <w:pPr>
        <w:spacing w:after="0"/>
        <w:rPr>
          <w:rFonts w:cs="Arial"/>
        </w:rPr>
      </w:pPr>
      <w:r>
        <w:rPr>
          <w:rFonts w:cs="Arial"/>
        </w:rPr>
        <w:t xml:space="preserve">Поскольку физические недуги часто имеют эмоциональную или стрессовую составляющую, гонг влияет на физическое состояние, работая и с этими сферами. Наконец, звук гонга стимулирует систему желез, активизируя их деятельность. Напрямую воздействуя на гипофиз, гонг способствует оптимизации всей эндокринной системы. </w:t>
      </w:r>
    </w:p>
    <w:p w14:paraId="17A90DE1" w14:textId="77777777" w:rsidR="00A13519" w:rsidRDefault="00A13519" w:rsidP="0034225D">
      <w:pPr>
        <w:spacing w:after="0"/>
        <w:rPr>
          <w:rFonts w:cs="Arial"/>
        </w:rPr>
      </w:pPr>
    </w:p>
    <w:p w14:paraId="4B862424" w14:textId="77777777" w:rsidR="00A13519" w:rsidRPr="006B4B50" w:rsidRDefault="00A13519" w:rsidP="0034225D">
      <w:pPr>
        <w:spacing w:after="0"/>
        <w:rPr>
          <w:rFonts w:cs="Arial"/>
          <w:b/>
        </w:rPr>
      </w:pPr>
      <w:r w:rsidRPr="006B4B50">
        <w:rPr>
          <w:rFonts w:cs="Arial"/>
          <w:b/>
        </w:rPr>
        <w:t>Терапевтический эффект: ум</w:t>
      </w:r>
    </w:p>
    <w:p w14:paraId="742543C7" w14:textId="77777777" w:rsidR="00A13519" w:rsidRDefault="00A13519" w:rsidP="0034225D">
      <w:pPr>
        <w:spacing w:after="0"/>
        <w:rPr>
          <w:rFonts w:cs="Arial"/>
        </w:rPr>
      </w:pPr>
    </w:p>
    <w:p w14:paraId="54A62D2A" w14:textId="77777777" w:rsidR="00A13519" w:rsidRDefault="00A13519" w:rsidP="0034225D">
      <w:pPr>
        <w:spacing w:after="0"/>
        <w:rPr>
          <w:rFonts w:cs="Arial"/>
        </w:rPr>
      </w:pPr>
      <w:r>
        <w:rPr>
          <w:rFonts w:cs="Arial"/>
        </w:rPr>
        <w:t xml:space="preserve">Поскольку звук гонга способствует глубокому расслаблению, очищает ум и стимулирует работу желез, он вносит свой вклад и в реорганизацию эмоциональной энергии и переживаний, влияющих на состояние тела и ума. </w:t>
      </w:r>
    </w:p>
    <w:p w14:paraId="061F987A" w14:textId="77777777" w:rsidR="00A13519" w:rsidRDefault="00A13519" w:rsidP="0034225D">
      <w:pPr>
        <w:spacing w:after="0"/>
        <w:rPr>
          <w:rFonts w:cs="Arial"/>
        </w:rPr>
      </w:pPr>
      <w:r>
        <w:rPr>
          <w:rFonts w:cs="Arial"/>
        </w:rPr>
        <w:t>В книге «Музыка и исцеление в различных культурах» (</w:t>
      </w:r>
      <w:r>
        <w:rPr>
          <w:rFonts w:cs="Arial"/>
          <w:lang w:val="en-US"/>
        </w:rPr>
        <w:t>Music</w:t>
      </w:r>
      <w:r w:rsidRPr="00A13519">
        <w:rPr>
          <w:rFonts w:cs="Arial"/>
        </w:rPr>
        <w:t xml:space="preserve"> </w:t>
      </w:r>
      <w:r>
        <w:rPr>
          <w:rFonts w:cs="Arial"/>
          <w:lang w:val="en-US"/>
        </w:rPr>
        <w:t>and</w:t>
      </w:r>
      <w:r w:rsidRPr="00A13519">
        <w:rPr>
          <w:rFonts w:cs="Arial"/>
        </w:rPr>
        <w:t xml:space="preserve"> </w:t>
      </w:r>
      <w:r>
        <w:rPr>
          <w:rFonts w:cs="Arial"/>
          <w:lang w:val="en-US"/>
        </w:rPr>
        <w:t>Healing</w:t>
      </w:r>
      <w:r w:rsidRPr="00A13519">
        <w:rPr>
          <w:rFonts w:cs="Arial"/>
        </w:rPr>
        <w:t xml:space="preserve"> </w:t>
      </w:r>
      <w:r>
        <w:rPr>
          <w:rFonts w:cs="Arial"/>
          <w:lang w:val="en-US"/>
        </w:rPr>
        <w:t>Across</w:t>
      </w:r>
      <w:r w:rsidRPr="00A13519">
        <w:rPr>
          <w:rFonts w:cs="Arial"/>
        </w:rPr>
        <w:t xml:space="preserve"> </w:t>
      </w:r>
      <w:r>
        <w:rPr>
          <w:rFonts w:cs="Arial"/>
          <w:lang w:val="en-US"/>
        </w:rPr>
        <w:t>Cultures</w:t>
      </w:r>
      <w:r w:rsidRPr="00A13519">
        <w:rPr>
          <w:rFonts w:cs="Arial"/>
        </w:rPr>
        <w:t>, 2006)</w:t>
      </w:r>
      <w:r>
        <w:rPr>
          <w:rFonts w:cs="Arial"/>
        </w:rPr>
        <w:t xml:space="preserve"> </w:t>
      </w:r>
      <w:proofErr w:type="spellStart"/>
      <w:r>
        <w:rPr>
          <w:rFonts w:cs="Arial"/>
        </w:rPr>
        <w:t>фонотерапевт</w:t>
      </w:r>
      <w:proofErr w:type="spellEnd"/>
      <w:r>
        <w:rPr>
          <w:rFonts w:cs="Arial"/>
        </w:rPr>
        <w:t xml:space="preserve"> Дэвид </w:t>
      </w:r>
      <w:proofErr w:type="spellStart"/>
      <w:r>
        <w:rPr>
          <w:rFonts w:cs="Arial"/>
        </w:rPr>
        <w:t>Акомбо</w:t>
      </w:r>
      <w:proofErr w:type="spellEnd"/>
      <w:r>
        <w:rPr>
          <w:rFonts w:cs="Arial"/>
        </w:rPr>
        <w:t xml:space="preserve"> </w:t>
      </w:r>
      <w:r w:rsidRPr="00A13519">
        <w:rPr>
          <w:rFonts w:cs="Arial"/>
        </w:rPr>
        <w:t>(</w:t>
      </w:r>
      <w:r>
        <w:rPr>
          <w:rFonts w:cs="Arial"/>
          <w:lang w:val="en-US"/>
        </w:rPr>
        <w:t>David</w:t>
      </w:r>
      <w:r w:rsidRPr="00A13519">
        <w:rPr>
          <w:rFonts w:cs="Arial"/>
        </w:rPr>
        <w:t xml:space="preserve"> </w:t>
      </w:r>
      <w:proofErr w:type="spellStart"/>
      <w:r>
        <w:rPr>
          <w:rFonts w:cs="Arial"/>
          <w:lang w:val="en-US"/>
        </w:rPr>
        <w:t>Akombo</w:t>
      </w:r>
      <w:proofErr w:type="spellEnd"/>
      <w:r w:rsidRPr="00A13519">
        <w:rPr>
          <w:rFonts w:cs="Arial"/>
        </w:rPr>
        <w:t>)</w:t>
      </w:r>
      <w:r>
        <w:rPr>
          <w:rFonts w:cs="Arial"/>
        </w:rPr>
        <w:t xml:space="preserve"> рассказывает о исследовании, посвященном применению </w:t>
      </w:r>
      <w:r w:rsidR="006A0217">
        <w:rPr>
          <w:rFonts w:cs="Arial"/>
        </w:rPr>
        <w:t xml:space="preserve">гонга гамелана в терапии шизофрении, применявшейся традиционно на </w:t>
      </w:r>
      <w:proofErr w:type="spellStart"/>
      <w:r w:rsidR="006A0217">
        <w:rPr>
          <w:rFonts w:cs="Arial"/>
        </w:rPr>
        <w:t>Бали</w:t>
      </w:r>
      <w:proofErr w:type="spellEnd"/>
      <w:r w:rsidR="006A0217">
        <w:rPr>
          <w:rFonts w:cs="Arial"/>
        </w:rPr>
        <w:t xml:space="preserve">. Обществами юго-восточной Азии это заболевание рассматривается в большей мере как душевное, нежели чем физическое, а гонг считается силой, действующей и на тело, и на дух, поэтому становится частью лечебного эффекта. Гонг используется в ряде психиатрических лечебниц в рамках работы с больными шизофренией. </w:t>
      </w:r>
    </w:p>
    <w:p w14:paraId="0529293C" w14:textId="77777777" w:rsidR="006A0217" w:rsidRDefault="006A0217" w:rsidP="0034225D">
      <w:pPr>
        <w:spacing w:after="0"/>
        <w:rPr>
          <w:rFonts w:cs="Arial"/>
        </w:rPr>
      </w:pPr>
      <w:r>
        <w:rPr>
          <w:rFonts w:cs="Arial"/>
        </w:rPr>
        <w:t xml:space="preserve">В 1999 году Немецкое Сообщество Музыкальной Терапии опубликовало труд доктора Петера </w:t>
      </w:r>
      <w:proofErr w:type="spellStart"/>
      <w:r>
        <w:rPr>
          <w:rFonts w:cs="Arial"/>
        </w:rPr>
        <w:t>Хесса</w:t>
      </w:r>
      <w:proofErr w:type="spellEnd"/>
      <w:r>
        <w:rPr>
          <w:rFonts w:cs="Arial"/>
        </w:rPr>
        <w:t xml:space="preserve"> (</w:t>
      </w:r>
      <w:r>
        <w:rPr>
          <w:rFonts w:cs="Arial"/>
          <w:lang w:val="en-US"/>
        </w:rPr>
        <w:t>Peter</w:t>
      </w:r>
      <w:r w:rsidRPr="006A0217">
        <w:rPr>
          <w:rFonts w:cs="Arial"/>
        </w:rPr>
        <w:t xml:space="preserve"> </w:t>
      </w:r>
      <w:r>
        <w:rPr>
          <w:rFonts w:cs="Arial"/>
          <w:lang w:val="en-US"/>
        </w:rPr>
        <w:t>Hess</w:t>
      </w:r>
      <w:r w:rsidRPr="006A0217">
        <w:rPr>
          <w:rFonts w:cs="Arial"/>
        </w:rPr>
        <w:t>)</w:t>
      </w:r>
      <w:r>
        <w:rPr>
          <w:rFonts w:cs="Arial"/>
        </w:rPr>
        <w:t xml:space="preserve">, невролога и психиатра, директора </w:t>
      </w:r>
      <w:r>
        <w:rPr>
          <w:rFonts w:cs="Arial"/>
          <w:lang w:val="en-US"/>
        </w:rPr>
        <w:t>Day</w:t>
      </w:r>
      <w:r w:rsidRPr="006A0217">
        <w:rPr>
          <w:rFonts w:cs="Arial"/>
        </w:rPr>
        <w:t xml:space="preserve"> </w:t>
      </w:r>
      <w:r>
        <w:rPr>
          <w:rFonts w:cs="Arial"/>
          <w:lang w:val="en-US"/>
        </w:rPr>
        <w:t>Clinic</w:t>
      </w:r>
      <w:r w:rsidRPr="006A0217">
        <w:rPr>
          <w:rFonts w:cs="Arial"/>
        </w:rPr>
        <w:t xml:space="preserve"> </w:t>
      </w:r>
      <w:proofErr w:type="spellStart"/>
      <w:r>
        <w:rPr>
          <w:rFonts w:cs="Arial"/>
          <w:lang w:val="en-US"/>
        </w:rPr>
        <w:t>Metznerpark</w:t>
      </w:r>
      <w:proofErr w:type="spellEnd"/>
      <w:r>
        <w:rPr>
          <w:rFonts w:cs="Arial"/>
        </w:rPr>
        <w:t xml:space="preserve"> (</w:t>
      </w:r>
      <w:proofErr w:type="spellStart"/>
      <w:r>
        <w:rPr>
          <w:rFonts w:cs="Arial"/>
        </w:rPr>
        <w:t>Франкенталь</w:t>
      </w:r>
      <w:proofErr w:type="spellEnd"/>
      <w:r>
        <w:rPr>
          <w:rFonts w:cs="Arial"/>
        </w:rPr>
        <w:t>, Германия) «</w:t>
      </w:r>
      <w:r w:rsidR="001F5445">
        <w:rPr>
          <w:rFonts w:cs="Arial"/>
        </w:rPr>
        <w:t>Музыкотерапия</w:t>
      </w:r>
      <w:r>
        <w:rPr>
          <w:rFonts w:cs="Arial"/>
        </w:rPr>
        <w:t xml:space="preserve"> и архаичные инструменты. Инновационный метод лечения на ранних стадиях» (</w:t>
      </w:r>
      <w:r>
        <w:rPr>
          <w:rFonts w:cs="Arial"/>
          <w:lang w:val="en-US"/>
        </w:rPr>
        <w:t>Music</w:t>
      </w:r>
      <w:r w:rsidRPr="006A0217">
        <w:rPr>
          <w:rFonts w:cs="Arial"/>
        </w:rPr>
        <w:t xml:space="preserve"> </w:t>
      </w:r>
      <w:r>
        <w:rPr>
          <w:rFonts w:cs="Arial"/>
          <w:lang w:val="en-US"/>
        </w:rPr>
        <w:t>Therapy</w:t>
      </w:r>
      <w:r w:rsidRPr="006A0217">
        <w:rPr>
          <w:rFonts w:cs="Arial"/>
        </w:rPr>
        <w:t xml:space="preserve"> </w:t>
      </w:r>
      <w:r>
        <w:rPr>
          <w:rFonts w:cs="Arial"/>
          <w:lang w:val="en-US"/>
        </w:rPr>
        <w:t>with</w:t>
      </w:r>
      <w:r w:rsidRPr="006A0217">
        <w:rPr>
          <w:rFonts w:cs="Arial"/>
        </w:rPr>
        <w:t xml:space="preserve"> </w:t>
      </w:r>
      <w:r>
        <w:rPr>
          <w:rFonts w:cs="Arial"/>
          <w:lang w:val="en-US"/>
        </w:rPr>
        <w:t>Archaic</w:t>
      </w:r>
      <w:r w:rsidRPr="006A0217">
        <w:rPr>
          <w:rFonts w:cs="Arial"/>
        </w:rPr>
        <w:t xml:space="preserve"> </w:t>
      </w:r>
      <w:r>
        <w:rPr>
          <w:rFonts w:cs="Arial"/>
          <w:lang w:val="en-US"/>
        </w:rPr>
        <w:t>Instruments</w:t>
      </w:r>
      <w:r w:rsidRPr="006A0217">
        <w:rPr>
          <w:rFonts w:cs="Arial"/>
        </w:rPr>
        <w:t xml:space="preserve">. </w:t>
      </w:r>
      <w:r>
        <w:rPr>
          <w:rFonts w:cs="Arial"/>
          <w:lang w:val="en-US"/>
        </w:rPr>
        <w:t>An</w:t>
      </w:r>
      <w:r w:rsidRPr="0059135C">
        <w:rPr>
          <w:rFonts w:cs="Arial"/>
        </w:rPr>
        <w:t xml:space="preserve"> </w:t>
      </w:r>
      <w:r>
        <w:rPr>
          <w:rFonts w:cs="Arial"/>
          <w:lang w:val="en-US"/>
        </w:rPr>
        <w:t>Innovative</w:t>
      </w:r>
      <w:r w:rsidRPr="0059135C">
        <w:rPr>
          <w:rFonts w:cs="Arial"/>
        </w:rPr>
        <w:t xml:space="preserve"> </w:t>
      </w:r>
      <w:r>
        <w:rPr>
          <w:rFonts w:cs="Arial"/>
          <w:lang w:val="en-US"/>
        </w:rPr>
        <w:t>Method</w:t>
      </w:r>
      <w:r w:rsidRPr="0059135C">
        <w:rPr>
          <w:rFonts w:cs="Arial"/>
        </w:rPr>
        <w:t xml:space="preserve"> </w:t>
      </w:r>
      <w:r>
        <w:rPr>
          <w:rFonts w:cs="Arial"/>
          <w:lang w:val="en-US"/>
        </w:rPr>
        <w:t>for</w:t>
      </w:r>
      <w:r w:rsidRPr="0059135C">
        <w:rPr>
          <w:rFonts w:cs="Arial"/>
        </w:rPr>
        <w:t xml:space="preserve"> </w:t>
      </w:r>
      <w:r>
        <w:rPr>
          <w:rFonts w:cs="Arial"/>
          <w:lang w:val="en-US"/>
        </w:rPr>
        <w:t>Treating</w:t>
      </w:r>
      <w:r w:rsidRPr="0059135C">
        <w:rPr>
          <w:rFonts w:cs="Arial"/>
        </w:rPr>
        <w:t xml:space="preserve"> </w:t>
      </w:r>
      <w:r>
        <w:rPr>
          <w:rFonts w:cs="Arial"/>
          <w:lang w:val="en-US"/>
        </w:rPr>
        <w:t>Early</w:t>
      </w:r>
      <w:r w:rsidRPr="0059135C">
        <w:rPr>
          <w:rFonts w:cs="Arial"/>
        </w:rPr>
        <w:t xml:space="preserve"> </w:t>
      </w:r>
      <w:r>
        <w:rPr>
          <w:rFonts w:cs="Arial"/>
          <w:lang w:val="en-US"/>
        </w:rPr>
        <w:t>Disorders</w:t>
      </w:r>
      <w:r w:rsidRPr="0059135C">
        <w:rPr>
          <w:rFonts w:cs="Arial"/>
        </w:rPr>
        <w:t xml:space="preserve">). </w:t>
      </w:r>
      <w:r>
        <w:rPr>
          <w:rFonts w:cs="Arial"/>
        </w:rPr>
        <w:t>Автор</w:t>
      </w:r>
      <w:r w:rsidRPr="006A0217">
        <w:rPr>
          <w:rFonts w:cs="Arial"/>
        </w:rPr>
        <w:t xml:space="preserve"> </w:t>
      </w:r>
      <w:r>
        <w:rPr>
          <w:rFonts w:cs="Arial"/>
        </w:rPr>
        <w:t>приходит</w:t>
      </w:r>
      <w:r w:rsidRPr="006A0217">
        <w:rPr>
          <w:rFonts w:cs="Arial"/>
        </w:rPr>
        <w:t xml:space="preserve"> </w:t>
      </w:r>
      <w:r>
        <w:rPr>
          <w:rFonts w:cs="Arial"/>
        </w:rPr>
        <w:t>к</w:t>
      </w:r>
      <w:r w:rsidRPr="006A0217">
        <w:rPr>
          <w:rFonts w:cs="Arial"/>
        </w:rPr>
        <w:t xml:space="preserve"> </w:t>
      </w:r>
      <w:r>
        <w:rPr>
          <w:rFonts w:cs="Arial"/>
        </w:rPr>
        <w:t>выводу</w:t>
      </w:r>
      <w:r w:rsidRPr="006A0217">
        <w:rPr>
          <w:rFonts w:cs="Arial"/>
        </w:rPr>
        <w:t xml:space="preserve">, </w:t>
      </w:r>
      <w:r>
        <w:rPr>
          <w:rFonts w:cs="Arial"/>
        </w:rPr>
        <w:t xml:space="preserve">что гонг </w:t>
      </w:r>
      <w:r w:rsidR="001F5445">
        <w:rPr>
          <w:rFonts w:cs="Arial"/>
        </w:rPr>
        <w:t>способствовал достижению</w:t>
      </w:r>
      <w:r>
        <w:rPr>
          <w:rFonts w:cs="Arial"/>
        </w:rPr>
        <w:t xml:space="preserve"> необходимого терапевтического эффекта</w:t>
      </w:r>
      <w:r w:rsidR="001F5445">
        <w:rPr>
          <w:rFonts w:cs="Arial"/>
        </w:rPr>
        <w:t xml:space="preserve"> в работе с больными, страдающими психозами. Вкратце, его исследование показало, что </w:t>
      </w:r>
      <w:proofErr w:type="spellStart"/>
      <w:r w:rsidR="001F5445">
        <w:rPr>
          <w:rFonts w:cs="Arial"/>
        </w:rPr>
        <w:t>трансоподобные</w:t>
      </w:r>
      <w:proofErr w:type="spellEnd"/>
      <w:r w:rsidR="001F5445">
        <w:rPr>
          <w:rFonts w:cs="Arial"/>
        </w:rPr>
        <w:t xml:space="preserve"> состояния, или состояния измененного сознания, провоцируемые звуком гонга, «позволяют открыть ранние психобиографические слои сознания и </w:t>
      </w:r>
      <w:proofErr w:type="spellStart"/>
      <w:r w:rsidR="001F5445">
        <w:rPr>
          <w:rFonts w:cs="Arial"/>
        </w:rPr>
        <w:t>надличностные</w:t>
      </w:r>
      <w:proofErr w:type="spellEnd"/>
      <w:r w:rsidR="001F5445">
        <w:rPr>
          <w:rFonts w:cs="Arial"/>
        </w:rPr>
        <w:t xml:space="preserve"> измерения. Схожесть опыта, полученного в состоянии звукового транса и </w:t>
      </w:r>
      <w:proofErr w:type="spellStart"/>
      <w:r w:rsidR="001F5445">
        <w:rPr>
          <w:rFonts w:cs="Arial"/>
        </w:rPr>
        <w:t>психотического</w:t>
      </w:r>
      <w:proofErr w:type="spellEnd"/>
      <w:r w:rsidR="001F5445">
        <w:rPr>
          <w:rFonts w:cs="Arial"/>
        </w:rPr>
        <w:t xml:space="preserve"> эпизода, дает пациенту возможность интегрировать их. Так инициируется процесс излечения и поддерживается чувство ответственности и независимости пациента». </w:t>
      </w:r>
    </w:p>
    <w:p w14:paraId="171F9D05" w14:textId="77777777" w:rsidR="001F5445" w:rsidRDefault="001F5445" w:rsidP="0034225D">
      <w:pPr>
        <w:spacing w:after="0"/>
        <w:rPr>
          <w:rFonts w:cs="Arial"/>
        </w:rPr>
      </w:pPr>
      <w:proofErr w:type="spellStart"/>
      <w:r>
        <w:rPr>
          <w:rFonts w:cs="Arial"/>
        </w:rPr>
        <w:t>Дорита</w:t>
      </w:r>
      <w:proofErr w:type="spellEnd"/>
      <w:r>
        <w:rPr>
          <w:rFonts w:cs="Arial"/>
        </w:rPr>
        <w:t xml:space="preserve"> С. </w:t>
      </w:r>
      <w:proofErr w:type="spellStart"/>
      <w:r>
        <w:rPr>
          <w:rFonts w:cs="Arial"/>
        </w:rPr>
        <w:t>Бергер</w:t>
      </w:r>
      <w:proofErr w:type="spellEnd"/>
      <w:r>
        <w:rPr>
          <w:rFonts w:cs="Arial"/>
        </w:rPr>
        <w:t xml:space="preserve"> </w:t>
      </w:r>
      <w:r w:rsidRPr="001F5445">
        <w:rPr>
          <w:rFonts w:cs="Arial"/>
        </w:rPr>
        <w:t>(</w:t>
      </w:r>
      <w:proofErr w:type="spellStart"/>
      <w:r>
        <w:rPr>
          <w:rFonts w:cs="Arial"/>
          <w:lang w:val="en-US"/>
        </w:rPr>
        <w:t>Dorita</w:t>
      </w:r>
      <w:proofErr w:type="spellEnd"/>
      <w:r w:rsidRPr="001F5445">
        <w:rPr>
          <w:rFonts w:cs="Arial"/>
        </w:rPr>
        <w:t xml:space="preserve"> </w:t>
      </w:r>
      <w:r>
        <w:rPr>
          <w:rFonts w:cs="Arial"/>
          <w:lang w:val="en-US"/>
        </w:rPr>
        <w:t>S</w:t>
      </w:r>
      <w:r w:rsidRPr="001F5445">
        <w:rPr>
          <w:rFonts w:cs="Arial"/>
        </w:rPr>
        <w:t xml:space="preserve">. </w:t>
      </w:r>
      <w:r>
        <w:rPr>
          <w:rFonts w:cs="Arial"/>
          <w:lang w:val="en-US"/>
        </w:rPr>
        <w:t>Berger</w:t>
      </w:r>
      <w:r w:rsidRPr="001F5445">
        <w:rPr>
          <w:rFonts w:cs="Arial"/>
        </w:rPr>
        <w:t>)</w:t>
      </w:r>
      <w:r>
        <w:rPr>
          <w:rFonts w:cs="Arial"/>
        </w:rPr>
        <w:t xml:space="preserve"> в книге «Музыкотерапия, сенсорная интеграция и </w:t>
      </w:r>
      <w:proofErr w:type="spellStart"/>
      <w:r>
        <w:rPr>
          <w:rFonts w:cs="Arial"/>
        </w:rPr>
        <w:t>ребенок-аутист</w:t>
      </w:r>
      <w:proofErr w:type="spellEnd"/>
      <w:r>
        <w:rPr>
          <w:rFonts w:cs="Arial"/>
        </w:rPr>
        <w:t>» (</w:t>
      </w:r>
      <w:r>
        <w:rPr>
          <w:rFonts w:cs="Arial"/>
          <w:lang w:val="en-US"/>
        </w:rPr>
        <w:t>Music</w:t>
      </w:r>
      <w:r w:rsidRPr="001F5445">
        <w:rPr>
          <w:rFonts w:cs="Arial"/>
        </w:rPr>
        <w:t xml:space="preserve"> </w:t>
      </w:r>
      <w:r>
        <w:rPr>
          <w:rFonts w:cs="Arial"/>
          <w:lang w:val="en-US"/>
        </w:rPr>
        <w:t>Therapy</w:t>
      </w:r>
      <w:r w:rsidRPr="001F5445">
        <w:rPr>
          <w:rFonts w:cs="Arial"/>
        </w:rPr>
        <w:t xml:space="preserve">, </w:t>
      </w:r>
      <w:r>
        <w:rPr>
          <w:rFonts w:cs="Arial"/>
          <w:lang w:val="en-US"/>
        </w:rPr>
        <w:t>Sensory</w:t>
      </w:r>
      <w:r w:rsidRPr="001F5445">
        <w:rPr>
          <w:rFonts w:cs="Arial"/>
        </w:rPr>
        <w:t xml:space="preserve"> </w:t>
      </w:r>
      <w:r>
        <w:rPr>
          <w:rFonts w:cs="Arial"/>
          <w:lang w:val="en-US"/>
        </w:rPr>
        <w:t>Integration</w:t>
      </w:r>
      <w:r w:rsidRPr="001F5445">
        <w:rPr>
          <w:rFonts w:cs="Arial"/>
        </w:rPr>
        <w:t xml:space="preserve"> </w:t>
      </w:r>
      <w:r>
        <w:rPr>
          <w:rFonts w:cs="Arial"/>
          <w:lang w:val="en-US"/>
        </w:rPr>
        <w:t>and</w:t>
      </w:r>
      <w:r w:rsidRPr="001F5445">
        <w:rPr>
          <w:rFonts w:cs="Arial"/>
        </w:rPr>
        <w:t xml:space="preserve"> </w:t>
      </w:r>
      <w:r>
        <w:rPr>
          <w:rFonts w:cs="Arial"/>
          <w:lang w:val="en-US"/>
        </w:rPr>
        <w:t>the</w:t>
      </w:r>
      <w:r w:rsidRPr="001F5445">
        <w:rPr>
          <w:rFonts w:cs="Arial"/>
        </w:rPr>
        <w:t xml:space="preserve"> </w:t>
      </w:r>
      <w:r>
        <w:rPr>
          <w:rFonts w:cs="Arial"/>
          <w:lang w:val="en-US"/>
        </w:rPr>
        <w:t>Autistic</w:t>
      </w:r>
      <w:r w:rsidRPr="001F5445">
        <w:rPr>
          <w:rFonts w:cs="Arial"/>
        </w:rPr>
        <w:t xml:space="preserve"> </w:t>
      </w:r>
      <w:r>
        <w:rPr>
          <w:rFonts w:cs="Arial"/>
          <w:lang w:val="en-US"/>
        </w:rPr>
        <w:t>Child</w:t>
      </w:r>
      <w:r w:rsidRPr="001F5445">
        <w:rPr>
          <w:rFonts w:cs="Arial"/>
        </w:rPr>
        <w:t>, 2002</w:t>
      </w:r>
      <w:r>
        <w:rPr>
          <w:rFonts w:cs="Arial"/>
        </w:rPr>
        <w:t xml:space="preserve">) утверждает, что ни один другой инструмент </w:t>
      </w:r>
      <w:r w:rsidR="004A0338">
        <w:rPr>
          <w:rFonts w:cs="Arial"/>
        </w:rPr>
        <w:t>не оказал воздействия на ее четырехлетнего пациента, подверженного аутизму, пока тот не услышал звук гонга. В книге «Клиническое применение музыкотерапии в психиатрии» (</w:t>
      </w:r>
      <w:r w:rsidR="004A0338">
        <w:rPr>
          <w:rFonts w:cs="Arial"/>
          <w:lang w:val="en-US"/>
        </w:rPr>
        <w:t>Clinical</w:t>
      </w:r>
      <w:r w:rsidR="004A0338" w:rsidRPr="004A0338">
        <w:rPr>
          <w:rFonts w:cs="Arial"/>
        </w:rPr>
        <w:t xml:space="preserve"> </w:t>
      </w:r>
      <w:r w:rsidR="004A0338">
        <w:rPr>
          <w:rFonts w:cs="Arial"/>
          <w:lang w:val="en-US"/>
        </w:rPr>
        <w:t>Application</w:t>
      </w:r>
      <w:r w:rsidR="004A0338" w:rsidRPr="004A0338">
        <w:rPr>
          <w:rFonts w:cs="Arial"/>
        </w:rPr>
        <w:t xml:space="preserve"> </w:t>
      </w:r>
      <w:r w:rsidR="004A0338">
        <w:rPr>
          <w:rFonts w:cs="Arial"/>
          <w:lang w:val="en-US"/>
        </w:rPr>
        <w:t>of</w:t>
      </w:r>
      <w:r w:rsidR="004A0338" w:rsidRPr="004A0338">
        <w:rPr>
          <w:rFonts w:cs="Arial"/>
        </w:rPr>
        <w:t xml:space="preserve"> </w:t>
      </w:r>
      <w:r w:rsidR="004A0338">
        <w:rPr>
          <w:rFonts w:cs="Arial"/>
          <w:lang w:val="en-US"/>
        </w:rPr>
        <w:t>Music</w:t>
      </w:r>
      <w:r w:rsidR="004A0338" w:rsidRPr="004A0338">
        <w:rPr>
          <w:rFonts w:cs="Arial"/>
        </w:rPr>
        <w:t xml:space="preserve"> </w:t>
      </w:r>
      <w:r w:rsidR="004A0338">
        <w:rPr>
          <w:rFonts w:cs="Arial"/>
          <w:lang w:val="en-US"/>
        </w:rPr>
        <w:t>Therapy</w:t>
      </w:r>
      <w:r w:rsidR="004A0338" w:rsidRPr="004A0338">
        <w:rPr>
          <w:rFonts w:cs="Arial"/>
        </w:rPr>
        <w:t xml:space="preserve"> </w:t>
      </w:r>
      <w:r w:rsidR="004A0338">
        <w:rPr>
          <w:rFonts w:cs="Arial"/>
          <w:lang w:val="en-US"/>
        </w:rPr>
        <w:t>in</w:t>
      </w:r>
      <w:r w:rsidR="004A0338" w:rsidRPr="004A0338">
        <w:rPr>
          <w:rFonts w:cs="Arial"/>
        </w:rPr>
        <w:t xml:space="preserve"> </w:t>
      </w:r>
      <w:r w:rsidR="004A0338">
        <w:rPr>
          <w:rFonts w:cs="Arial"/>
          <w:lang w:val="en-US"/>
        </w:rPr>
        <w:t>Psychiatry</w:t>
      </w:r>
      <w:r w:rsidR="004A0338" w:rsidRPr="004A0338">
        <w:rPr>
          <w:rFonts w:cs="Arial"/>
        </w:rPr>
        <w:t>, 1999</w:t>
      </w:r>
      <w:r w:rsidR="004A0338">
        <w:rPr>
          <w:rFonts w:cs="Arial"/>
        </w:rPr>
        <w:t xml:space="preserve">) терапевты Тони </w:t>
      </w:r>
      <w:proofErr w:type="spellStart"/>
      <w:r w:rsidR="004A0338">
        <w:rPr>
          <w:rFonts w:cs="Arial"/>
        </w:rPr>
        <w:t>Уиграм</w:t>
      </w:r>
      <w:proofErr w:type="spellEnd"/>
      <w:r w:rsidR="004A0338">
        <w:rPr>
          <w:rFonts w:cs="Arial"/>
        </w:rPr>
        <w:t xml:space="preserve"> и </w:t>
      </w:r>
      <w:proofErr w:type="spellStart"/>
      <w:r w:rsidR="004A0338">
        <w:rPr>
          <w:rFonts w:cs="Arial"/>
        </w:rPr>
        <w:t>Жос</w:t>
      </w:r>
      <w:proofErr w:type="spellEnd"/>
      <w:r w:rsidR="004A0338">
        <w:rPr>
          <w:rFonts w:cs="Arial"/>
        </w:rPr>
        <w:t xml:space="preserve"> Де </w:t>
      </w:r>
      <w:proofErr w:type="spellStart"/>
      <w:r w:rsidR="004A0338">
        <w:rPr>
          <w:rFonts w:cs="Arial"/>
        </w:rPr>
        <w:t>Бэкер</w:t>
      </w:r>
      <w:proofErr w:type="spellEnd"/>
      <w:r w:rsidR="004A0338">
        <w:rPr>
          <w:rFonts w:cs="Arial"/>
        </w:rPr>
        <w:t xml:space="preserve"> </w:t>
      </w:r>
      <w:r w:rsidR="004A0338" w:rsidRPr="004A0338">
        <w:rPr>
          <w:rFonts w:cs="Arial"/>
        </w:rPr>
        <w:t>(</w:t>
      </w:r>
      <w:r w:rsidR="004A0338">
        <w:rPr>
          <w:rFonts w:cs="Arial"/>
          <w:lang w:val="en-US"/>
        </w:rPr>
        <w:t>Tony</w:t>
      </w:r>
      <w:r w:rsidR="004A0338" w:rsidRPr="004A0338">
        <w:rPr>
          <w:rFonts w:cs="Arial"/>
        </w:rPr>
        <w:t xml:space="preserve"> </w:t>
      </w:r>
      <w:proofErr w:type="spellStart"/>
      <w:r w:rsidR="004A0338">
        <w:rPr>
          <w:rFonts w:cs="Arial"/>
          <w:lang w:val="en-US"/>
        </w:rPr>
        <w:t>Wigram</w:t>
      </w:r>
      <w:proofErr w:type="spellEnd"/>
      <w:r w:rsidR="004A0338" w:rsidRPr="004A0338">
        <w:rPr>
          <w:rFonts w:cs="Arial"/>
        </w:rPr>
        <w:t xml:space="preserve">, </w:t>
      </w:r>
      <w:proofErr w:type="spellStart"/>
      <w:r w:rsidR="004A0338">
        <w:rPr>
          <w:rFonts w:cs="Arial"/>
          <w:lang w:val="en-US"/>
        </w:rPr>
        <w:t>Jos</w:t>
      </w:r>
      <w:proofErr w:type="spellEnd"/>
      <w:r w:rsidR="004A0338" w:rsidRPr="004A0338">
        <w:rPr>
          <w:rFonts w:cs="Arial"/>
        </w:rPr>
        <w:t xml:space="preserve"> </w:t>
      </w:r>
      <w:r w:rsidR="004A0338">
        <w:rPr>
          <w:rFonts w:cs="Arial"/>
          <w:lang w:val="en-US"/>
        </w:rPr>
        <w:t>De</w:t>
      </w:r>
      <w:r w:rsidR="004A0338" w:rsidRPr="004A0338">
        <w:rPr>
          <w:rFonts w:cs="Arial"/>
        </w:rPr>
        <w:t xml:space="preserve"> </w:t>
      </w:r>
      <w:r w:rsidR="004A0338">
        <w:rPr>
          <w:rFonts w:cs="Arial"/>
          <w:lang w:val="en-US"/>
        </w:rPr>
        <w:t>Backer</w:t>
      </w:r>
      <w:r w:rsidR="004A0338">
        <w:rPr>
          <w:rFonts w:cs="Arial"/>
        </w:rPr>
        <w:t xml:space="preserve">) дают одновременно рекомендации и предостережения по использованию гонга: «Открытие гонга произвело бум в музыкотерапии. Применение гонга стало искусством. Тем не менее, многие использовали гонг без какой-либо соответствующей компетенции, и в этом таится угроза». </w:t>
      </w:r>
    </w:p>
    <w:p w14:paraId="32D78177" w14:textId="77777777" w:rsidR="00ED1888" w:rsidRDefault="004A0338" w:rsidP="0034225D">
      <w:pPr>
        <w:spacing w:after="0"/>
        <w:rPr>
          <w:rFonts w:cs="Arial"/>
        </w:rPr>
      </w:pPr>
      <w:r>
        <w:rPr>
          <w:rFonts w:cs="Arial"/>
        </w:rPr>
        <w:t xml:space="preserve">Предостережение от использования гонга в терапевтических целях – необходимая вещь. Гонг – мощный инструмент, вызывающий множество изменений. Его звук может как исцелять, так и разрушать. В действительности, гонг использовался в древние времена и как оружие для </w:t>
      </w:r>
      <w:proofErr w:type="spellStart"/>
      <w:r>
        <w:rPr>
          <w:rFonts w:cs="Arial"/>
        </w:rPr>
        <w:t>дизориентации</w:t>
      </w:r>
      <w:proofErr w:type="spellEnd"/>
      <w:r>
        <w:rPr>
          <w:rFonts w:cs="Arial"/>
        </w:rPr>
        <w:t xml:space="preserve"> врагов, и как инструмент, </w:t>
      </w:r>
      <w:r w:rsidR="00ED1888">
        <w:rPr>
          <w:rFonts w:cs="Arial"/>
        </w:rPr>
        <w:t>взывающий к исполнению долга</w:t>
      </w:r>
      <w:r>
        <w:rPr>
          <w:rFonts w:cs="Arial"/>
        </w:rPr>
        <w:t xml:space="preserve">. </w:t>
      </w:r>
      <w:r w:rsidR="00ED1888">
        <w:rPr>
          <w:rFonts w:cs="Arial"/>
        </w:rPr>
        <w:t>Он подобен зубной дрели, которая способна вычистить пораженные участки или причинить невыносимую боль. Просто бить в гонг во время лечебного сеанса или в качестве дополнения к терапии недостаточно, это может не принести желаемого результата или даже навредить. Гонг – инструмент, требующий уважения и вдумчивого применения.</w:t>
      </w:r>
    </w:p>
    <w:p w14:paraId="108E71FF" w14:textId="77777777" w:rsidR="00ED1888" w:rsidRDefault="00ED1888" w:rsidP="0034225D">
      <w:pPr>
        <w:spacing w:after="0"/>
        <w:rPr>
          <w:rFonts w:cs="Arial"/>
        </w:rPr>
      </w:pPr>
    </w:p>
    <w:p w14:paraId="43B80D37" w14:textId="77777777" w:rsidR="004A0338" w:rsidRPr="006B4B50" w:rsidRDefault="00ED1888" w:rsidP="0034225D">
      <w:pPr>
        <w:spacing w:after="0"/>
        <w:rPr>
          <w:rFonts w:cs="Arial"/>
          <w:b/>
        </w:rPr>
      </w:pPr>
      <w:r w:rsidRPr="006B4B50">
        <w:rPr>
          <w:rFonts w:cs="Arial"/>
          <w:b/>
        </w:rPr>
        <w:t>Терапевтический эффект: душа</w:t>
      </w:r>
    </w:p>
    <w:p w14:paraId="06DFDF0F" w14:textId="77777777" w:rsidR="00ED1888" w:rsidRDefault="00ED1888" w:rsidP="0034225D">
      <w:pPr>
        <w:spacing w:after="0"/>
        <w:rPr>
          <w:rFonts w:cs="Arial"/>
        </w:rPr>
      </w:pPr>
    </w:p>
    <w:p w14:paraId="557D0163" w14:textId="77777777" w:rsidR="00ED1888" w:rsidRDefault="00ED1888" w:rsidP="0034225D">
      <w:pPr>
        <w:spacing w:after="0"/>
      </w:pPr>
      <w:r>
        <w:rPr>
          <w:rFonts w:cs="Arial"/>
        </w:rPr>
        <w:t xml:space="preserve">Пожалуй, одними из самых распространенных психических отклонений сегодня, можно назвать состояния зависимости, </w:t>
      </w:r>
      <w:proofErr w:type="spellStart"/>
      <w:r>
        <w:rPr>
          <w:rFonts w:cs="Arial"/>
        </w:rPr>
        <w:t>нарко</w:t>
      </w:r>
      <w:proofErr w:type="spellEnd"/>
      <w:r>
        <w:rPr>
          <w:rFonts w:cs="Arial"/>
        </w:rPr>
        <w:t xml:space="preserve">- и токсикоманию. Многие исследователи и терапевты подмечают связь между </w:t>
      </w:r>
      <w:r w:rsidR="000643EF">
        <w:rPr>
          <w:rFonts w:cs="Arial"/>
        </w:rPr>
        <w:t xml:space="preserve">зависимостями и психическими нарушениями. Среди таких специалистов доктор </w:t>
      </w:r>
      <w:proofErr w:type="spellStart"/>
      <w:r w:rsidR="000643EF">
        <w:rPr>
          <w:rFonts w:cs="Arial"/>
        </w:rPr>
        <w:t>Рэй</w:t>
      </w:r>
      <w:proofErr w:type="spellEnd"/>
      <w:r w:rsidR="000643EF">
        <w:rPr>
          <w:rFonts w:cs="Arial"/>
        </w:rPr>
        <w:t xml:space="preserve"> </w:t>
      </w:r>
      <w:proofErr w:type="spellStart"/>
      <w:r w:rsidR="000643EF">
        <w:rPr>
          <w:rFonts w:cs="Arial"/>
        </w:rPr>
        <w:t>Мэттью</w:t>
      </w:r>
      <w:proofErr w:type="spellEnd"/>
      <w:r w:rsidR="000643EF">
        <w:rPr>
          <w:rFonts w:cs="Arial"/>
        </w:rPr>
        <w:t xml:space="preserve"> (</w:t>
      </w:r>
      <w:r w:rsidR="000643EF">
        <w:rPr>
          <w:rFonts w:cs="Arial"/>
          <w:lang w:val="en-US"/>
        </w:rPr>
        <w:t>Ray</w:t>
      </w:r>
      <w:r w:rsidR="000643EF" w:rsidRPr="000643EF">
        <w:rPr>
          <w:rFonts w:cs="Arial"/>
        </w:rPr>
        <w:t xml:space="preserve"> </w:t>
      </w:r>
      <w:r w:rsidR="000643EF">
        <w:rPr>
          <w:rFonts w:cs="Arial"/>
          <w:lang w:val="en-US"/>
        </w:rPr>
        <w:t>Matthew</w:t>
      </w:r>
      <w:r w:rsidR="000643EF" w:rsidRPr="000643EF">
        <w:rPr>
          <w:rFonts w:cs="Arial"/>
        </w:rPr>
        <w:t>)</w:t>
      </w:r>
      <w:r w:rsidR="000643EF">
        <w:rPr>
          <w:rFonts w:cs="Arial"/>
        </w:rPr>
        <w:t xml:space="preserve">, возглавляющий Программу борьбы с зависимостью Университета Дьюка </w:t>
      </w:r>
      <w:r w:rsidR="000643EF" w:rsidRPr="000643EF">
        <w:rPr>
          <w:rFonts w:cs="Arial"/>
          <w:i/>
        </w:rPr>
        <w:t>(</w:t>
      </w:r>
      <w:r w:rsidR="000643EF" w:rsidRPr="000643EF">
        <w:rPr>
          <w:i/>
        </w:rPr>
        <w:t xml:space="preserve">г. </w:t>
      </w:r>
      <w:proofErr w:type="spellStart"/>
      <w:r w:rsidR="000643EF" w:rsidRPr="000643EF">
        <w:rPr>
          <w:i/>
        </w:rPr>
        <w:t>Дарем</w:t>
      </w:r>
      <w:proofErr w:type="spellEnd"/>
      <w:r w:rsidR="000643EF" w:rsidRPr="000643EF">
        <w:rPr>
          <w:i/>
        </w:rPr>
        <w:t>, Северная Каролина, США – прим. пер.)</w:t>
      </w:r>
      <w:r w:rsidR="000643EF">
        <w:t xml:space="preserve">. Его исследования показали, что ряд наркотиков, в частности марихуана, активизирует те же центры удовольствий, что и некоторые духовные практики. Р. </w:t>
      </w:r>
      <w:proofErr w:type="spellStart"/>
      <w:r w:rsidR="000643EF">
        <w:t>Мэттью</w:t>
      </w:r>
      <w:proofErr w:type="spellEnd"/>
      <w:r w:rsidR="000643EF">
        <w:t xml:space="preserve"> доказывает, что путь к освобождению лежит «в отключении себя от давления и содержания, занимающих ваш ум, на одну-две минуты, что избавит вас от тяги к исполнению навязчивых, автоматических действий». </w:t>
      </w:r>
    </w:p>
    <w:p w14:paraId="37AB22FC" w14:textId="77777777" w:rsidR="000643EF" w:rsidRDefault="000643EF" w:rsidP="0034225D">
      <w:pPr>
        <w:spacing w:after="0"/>
      </w:pPr>
      <w:r>
        <w:t xml:space="preserve">Гонг предоставляет уникальную возможность слушателю отключиться от давления и того, что занимает ум, с помощью индуцированного медитативного состояния, что освобождает от привычных паттернов. </w:t>
      </w:r>
      <w:r w:rsidR="0018023A">
        <w:t xml:space="preserve">Духовное исцеление достигается благодаря связи, которую гонг устанавливает между слушателем и миром вне тела и ума. Гонг дает опыт пребывания в неординарной, возвышенной реальности, которую зависимые часто пытаются </w:t>
      </w:r>
      <w:proofErr w:type="spellStart"/>
      <w:r w:rsidR="0018023A">
        <w:t>окрыть</w:t>
      </w:r>
      <w:proofErr w:type="spellEnd"/>
      <w:r w:rsidR="0018023A">
        <w:t xml:space="preserve"> с помощью наркотиков. </w:t>
      </w:r>
    </w:p>
    <w:p w14:paraId="3B69E63A" w14:textId="77777777" w:rsidR="0018023A" w:rsidRDefault="0018023A" w:rsidP="0034225D">
      <w:pPr>
        <w:spacing w:after="0"/>
      </w:pPr>
      <w:r>
        <w:t xml:space="preserve">Мне вспоминается случай, имевший место в практике одного педиатра из Сан-Антонио. Она использовала гонг в лечении юных пациентов, один из которых пристрастился к никотину и избавился от этой зависимости после первого же сеанса </w:t>
      </w:r>
      <w:proofErr w:type="spellStart"/>
      <w:r>
        <w:t>гонг-терапии</w:t>
      </w:r>
      <w:proofErr w:type="spellEnd"/>
      <w:r>
        <w:t xml:space="preserve">. </w:t>
      </w:r>
    </w:p>
    <w:p w14:paraId="68B22040" w14:textId="77777777" w:rsidR="0018023A" w:rsidRDefault="0018023A" w:rsidP="0034225D">
      <w:pPr>
        <w:spacing w:after="0"/>
        <w:rPr>
          <w:rFonts w:cs="Arial"/>
        </w:rPr>
      </w:pPr>
      <w:r>
        <w:rPr>
          <w:rFonts w:cs="Arial"/>
        </w:rPr>
        <w:t xml:space="preserve">Вот уже несколько лет гонг используется в программах лечения </w:t>
      </w:r>
      <w:proofErr w:type="spellStart"/>
      <w:r>
        <w:rPr>
          <w:rFonts w:cs="Arial"/>
        </w:rPr>
        <w:t>наркозависимости</w:t>
      </w:r>
      <w:proofErr w:type="spellEnd"/>
      <w:r>
        <w:rPr>
          <w:rFonts w:cs="Arial"/>
        </w:rPr>
        <w:t xml:space="preserve"> для восстановления нервной системы пациентов, установления ими духовной связи. Еще в 1973 году Йоги </w:t>
      </w:r>
      <w:proofErr w:type="spellStart"/>
      <w:r>
        <w:rPr>
          <w:rFonts w:cs="Arial"/>
        </w:rPr>
        <w:t>Бхаджан</w:t>
      </w:r>
      <w:proofErr w:type="spellEnd"/>
      <w:r>
        <w:rPr>
          <w:rFonts w:cs="Arial"/>
        </w:rPr>
        <w:t xml:space="preserve"> и его ученики начали подобную программу в </w:t>
      </w:r>
      <w:proofErr w:type="spellStart"/>
      <w:r>
        <w:rPr>
          <w:rFonts w:cs="Arial"/>
        </w:rPr>
        <w:t>Тасконе</w:t>
      </w:r>
      <w:proofErr w:type="spellEnd"/>
      <w:r>
        <w:rPr>
          <w:rFonts w:cs="Arial"/>
        </w:rPr>
        <w:t xml:space="preserve">, в Аризоне. Она называлась </w:t>
      </w:r>
      <w:proofErr w:type="spellStart"/>
      <w:r>
        <w:rPr>
          <w:rFonts w:cs="Arial"/>
          <w:lang w:val="en-US"/>
        </w:rPr>
        <w:t>Superhealth</w:t>
      </w:r>
      <w:proofErr w:type="spellEnd"/>
      <w:r>
        <w:rPr>
          <w:rFonts w:cs="Arial"/>
        </w:rPr>
        <w:t xml:space="preserve"> и строилась на техниках </w:t>
      </w:r>
      <w:proofErr w:type="spellStart"/>
      <w:r>
        <w:rPr>
          <w:rFonts w:cs="Arial"/>
        </w:rPr>
        <w:t>Кундалини</w:t>
      </w:r>
      <w:proofErr w:type="spellEnd"/>
      <w:r>
        <w:rPr>
          <w:rFonts w:cs="Arial"/>
        </w:rPr>
        <w:t xml:space="preserve"> йоги, включая продолжительные </w:t>
      </w:r>
      <w:proofErr w:type="spellStart"/>
      <w:r>
        <w:rPr>
          <w:rFonts w:cs="Arial"/>
        </w:rPr>
        <w:t>гонг-сессии</w:t>
      </w:r>
      <w:proofErr w:type="spellEnd"/>
      <w:r>
        <w:rPr>
          <w:rFonts w:cs="Arial"/>
        </w:rPr>
        <w:t xml:space="preserve">, помогая тысячам людей восстановиться и избавиться от пристрастия к наркотикам. Программа была </w:t>
      </w:r>
      <w:r w:rsidR="00A0207E">
        <w:rPr>
          <w:rFonts w:cs="Arial"/>
        </w:rPr>
        <w:t xml:space="preserve">одобрена Объединенной Комиссией по Аккредитации Оздоровительных Организаций и получила положительные официальные рекомендации. В первый год реализации программа вошла в 10% лучших подобных программ Америки с поразительным показателем эффективности в 91%. </w:t>
      </w:r>
    </w:p>
    <w:p w14:paraId="148C27A5" w14:textId="77777777" w:rsidR="00A0207E" w:rsidRDefault="00A0207E" w:rsidP="0034225D">
      <w:pPr>
        <w:spacing w:after="0"/>
        <w:rPr>
          <w:rFonts w:cs="Arial"/>
        </w:rPr>
      </w:pPr>
      <w:r>
        <w:rPr>
          <w:rFonts w:cs="Arial"/>
        </w:rPr>
        <w:t xml:space="preserve">Сила духовного исцеления гонга может объясняться, пожалуй, его способностью создавать особое состояние переживания трансцендентной реальности, соединять с бесконечностью конечную сущность. В этом пространстве гонг – портал к тому, что всегда существовало и пребудет вечно. </w:t>
      </w:r>
    </w:p>
    <w:p w14:paraId="5FD9AA19" w14:textId="77777777" w:rsidR="00A0207E" w:rsidRDefault="00A0207E" w:rsidP="0034225D">
      <w:pPr>
        <w:spacing w:after="0"/>
        <w:rPr>
          <w:rFonts w:cs="Arial"/>
        </w:rPr>
      </w:pPr>
      <w:r>
        <w:rPr>
          <w:rFonts w:cs="Arial"/>
        </w:rPr>
        <w:t xml:space="preserve">Использование гонга в терапии – развивающаяся сфера, рождающая новые подходы в музыкотерапии, психотерапии, </w:t>
      </w:r>
      <w:r w:rsidR="0018361E">
        <w:rPr>
          <w:rFonts w:cs="Arial"/>
        </w:rPr>
        <w:t xml:space="preserve">психологическом </w:t>
      </w:r>
      <w:r>
        <w:rPr>
          <w:rFonts w:cs="Arial"/>
        </w:rPr>
        <w:t>консул</w:t>
      </w:r>
      <w:r w:rsidR="006B4B50">
        <w:rPr>
          <w:rFonts w:cs="Arial"/>
        </w:rPr>
        <w:t xml:space="preserve">ьтировании и даже </w:t>
      </w:r>
      <w:proofErr w:type="spellStart"/>
      <w:r w:rsidR="006B4B50">
        <w:rPr>
          <w:rFonts w:cs="Arial"/>
        </w:rPr>
        <w:t>хиропрактике</w:t>
      </w:r>
      <w:proofErr w:type="spellEnd"/>
      <w:r w:rsidR="006B4B50">
        <w:rPr>
          <w:rFonts w:cs="Arial"/>
        </w:rPr>
        <w:t xml:space="preserve">. Применение гонга в рамках этих дисциплин открывает очень широкие возможности. Наряду с этим гонг еще в древности применялся для исцеления в практиках йоги. Работая систематически с этими существующими практиками йоги, мы можем в полной мере использовать подход к трансформации и изменению себя, называемый Гонг йога терапия. </w:t>
      </w:r>
    </w:p>
    <w:p w14:paraId="3C5F7406" w14:textId="77777777" w:rsidR="006B4B50" w:rsidRDefault="006B4B50" w:rsidP="0034225D">
      <w:pPr>
        <w:spacing w:after="0"/>
        <w:rPr>
          <w:rFonts w:cs="Arial"/>
        </w:rPr>
      </w:pPr>
    </w:p>
    <w:p w14:paraId="34F2D615" w14:textId="77777777" w:rsidR="006B4B50" w:rsidRDefault="006B4B50" w:rsidP="0034225D">
      <w:pPr>
        <w:spacing w:after="0"/>
        <w:rPr>
          <w:rFonts w:cs="Arial"/>
          <w:b/>
        </w:rPr>
      </w:pPr>
      <w:r w:rsidRPr="006B4B50">
        <w:rPr>
          <w:rFonts w:cs="Arial"/>
          <w:b/>
        </w:rPr>
        <w:t>Гонг йога терапия</w:t>
      </w:r>
    </w:p>
    <w:p w14:paraId="630BBD8B" w14:textId="77777777" w:rsidR="006B4B50" w:rsidRDefault="006B4B50" w:rsidP="0034225D">
      <w:pPr>
        <w:spacing w:after="0"/>
        <w:rPr>
          <w:rFonts w:cs="Arial"/>
          <w:b/>
        </w:rPr>
      </w:pPr>
    </w:p>
    <w:p w14:paraId="54735623" w14:textId="77777777" w:rsidR="0018361E" w:rsidRDefault="0018361E" w:rsidP="0034225D">
      <w:pPr>
        <w:spacing w:after="0"/>
        <w:rPr>
          <w:rFonts w:cs="Arial"/>
        </w:rPr>
      </w:pPr>
      <w:r>
        <w:rPr>
          <w:rFonts w:cs="Arial"/>
        </w:rPr>
        <w:t xml:space="preserve">Любая йога несет терапевтический эффект, способствуя целительному путешествию в Тождественность. Хорошая игра на гонге подобным же образом становится средством лечения, раскрытия себя и восстановления целостности, создавая пространство для погружения и единения с собой, </w:t>
      </w:r>
      <w:proofErr w:type="spellStart"/>
      <w:r>
        <w:rPr>
          <w:rFonts w:cs="Arial"/>
        </w:rPr>
        <w:t>задействуя</w:t>
      </w:r>
      <w:proofErr w:type="spellEnd"/>
      <w:r>
        <w:rPr>
          <w:rFonts w:cs="Arial"/>
        </w:rPr>
        <w:t xml:space="preserve"> изначальный звуковой поток. Важно понимать, что основная цель йоги, равно как и игры на гонге, в изменении себя и просветлении, </w:t>
      </w:r>
      <w:proofErr w:type="spellStart"/>
      <w:r>
        <w:rPr>
          <w:rFonts w:cs="Arial"/>
        </w:rPr>
        <w:t>самоисцеление</w:t>
      </w:r>
      <w:proofErr w:type="spellEnd"/>
      <w:r>
        <w:rPr>
          <w:rFonts w:cs="Arial"/>
        </w:rPr>
        <w:t xml:space="preserve"> можно назвать прекрасным побочным эффектом объединения этих древних техник. Гонг йога терапия формализует взаимодействие различных практик йоги и звука гонга</w:t>
      </w:r>
      <w:r w:rsidR="00A06A15">
        <w:rPr>
          <w:rFonts w:cs="Arial"/>
        </w:rPr>
        <w:t xml:space="preserve"> для достижения особых результатов в лечении. </w:t>
      </w:r>
    </w:p>
    <w:p w14:paraId="67BC51FB" w14:textId="77777777" w:rsidR="00A06A15" w:rsidRDefault="00A06A15" w:rsidP="0034225D">
      <w:pPr>
        <w:spacing w:after="0"/>
        <w:rPr>
          <w:rFonts w:cs="Arial"/>
        </w:rPr>
      </w:pPr>
      <w:r>
        <w:rPr>
          <w:rFonts w:cs="Arial"/>
        </w:rPr>
        <w:t xml:space="preserve">Сессия Гонг йога терапии может быть нацелена на активизирование интуиции, избавление от бремени прошлого, достижение эмоционального равновесия, баланса </w:t>
      </w:r>
      <w:proofErr w:type="spellStart"/>
      <w:r>
        <w:rPr>
          <w:rFonts w:cs="Arial"/>
        </w:rPr>
        <w:t>чакр</w:t>
      </w:r>
      <w:proofErr w:type="spellEnd"/>
      <w:r>
        <w:rPr>
          <w:rFonts w:cs="Arial"/>
        </w:rPr>
        <w:t xml:space="preserve">, даже для стимулирования пищеварительной и выделительной систем. Все целительные практики могут быть усилены с помощью Гонг йога терапии. Практикующий должен умело выстраивать сеанс лечения, комбинировать инструменты йоги и воздействие звука, чтобы добиться желаемого результата. </w:t>
      </w:r>
    </w:p>
    <w:p w14:paraId="3EA1FF26" w14:textId="77777777" w:rsidR="00A06A15" w:rsidRDefault="00A06A15" w:rsidP="0034225D">
      <w:pPr>
        <w:spacing w:after="0"/>
        <w:rPr>
          <w:rFonts w:cs="Arial"/>
        </w:rPr>
      </w:pPr>
    </w:p>
    <w:p w14:paraId="67C61D09" w14:textId="77777777" w:rsidR="00A06A15" w:rsidRDefault="00A06A15" w:rsidP="0034225D">
      <w:pPr>
        <w:spacing w:after="0"/>
        <w:rPr>
          <w:rFonts w:cs="Arial"/>
          <w:b/>
        </w:rPr>
      </w:pPr>
      <w:r w:rsidRPr="00A06A15">
        <w:rPr>
          <w:rFonts w:cs="Arial"/>
          <w:b/>
        </w:rPr>
        <w:t>Основа Гонг йога терапии</w:t>
      </w:r>
    </w:p>
    <w:p w14:paraId="3654C001" w14:textId="77777777" w:rsidR="00A06A15" w:rsidRDefault="00A06A15" w:rsidP="0034225D">
      <w:pPr>
        <w:spacing w:after="0"/>
        <w:rPr>
          <w:rFonts w:cs="Arial"/>
          <w:b/>
        </w:rPr>
      </w:pPr>
    </w:p>
    <w:p w14:paraId="6C56C91E" w14:textId="77777777" w:rsidR="00A06A15" w:rsidRDefault="00A06A15" w:rsidP="0034225D">
      <w:pPr>
        <w:spacing w:after="0"/>
        <w:rPr>
          <w:rFonts w:cs="Arial"/>
        </w:rPr>
      </w:pPr>
      <w:r>
        <w:rPr>
          <w:rFonts w:cs="Arial"/>
        </w:rPr>
        <w:t xml:space="preserve">Практика Гонг йога терапии начинается с традиционных практик йоги, таких как </w:t>
      </w:r>
      <w:proofErr w:type="spellStart"/>
      <w:r>
        <w:rPr>
          <w:rFonts w:cs="Arial"/>
        </w:rPr>
        <w:t>асаны</w:t>
      </w:r>
      <w:proofErr w:type="spellEnd"/>
      <w:r>
        <w:rPr>
          <w:rFonts w:cs="Arial"/>
        </w:rPr>
        <w:t xml:space="preserve">, мудры, </w:t>
      </w:r>
      <w:proofErr w:type="spellStart"/>
      <w:r>
        <w:rPr>
          <w:rFonts w:cs="Arial"/>
        </w:rPr>
        <w:t>бандхи</w:t>
      </w:r>
      <w:proofErr w:type="spellEnd"/>
      <w:r>
        <w:rPr>
          <w:rFonts w:cs="Arial"/>
        </w:rPr>
        <w:t xml:space="preserve">, </w:t>
      </w:r>
      <w:proofErr w:type="spellStart"/>
      <w:r>
        <w:rPr>
          <w:rFonts w:cs="Arial"/>
        </w:rPr>
        <w:t>пранаямы</w:t>
      </w:r>
      <w:proofErr w:type="spellEnd"/>
      <w:r>
        <w:rPr>
          <w:rFonts w:cs="Arial"/>
        </w:rPr>
        <w:t xml:space="preserve"> и </w:t>
      </w:r>
      <w:proofErr w:type="spellStart"/>
      <w:r>
        <w:rPr>
          <w:rFonts w:cs="Arial"/>
        </w:rPr>
        <w:t>мантры</w:t>
      </w:r>
      <w:proofErr w:type="spellEnd"/>
      <w:r>
        <w:rPr>
          <w:rFonts w:cs="Arial"/>
        </w:rPr>
        <w:t xml:space="preserve">, что открывает течение энергии и создает необходимое состояние ума и тела, способствующее исцелению. В этом восприимчивом состоянии сознания, которое достигается практикой йоги, звук гонга используется для вхождения в глубокое состояние спонтанной медитации и терапевтического расслабления, усиливающего исцеляющее движение </w:t>
      </w:r>
      <w:proofErr w:type="spellStart"/>
      <w:r>
        <w:rPr>
          <w:rFonts w:cs="Arial"/>
        </w:rPr>
        <w:t>праны</w:t>
      </w:r>
      <w:proofErr w:type="spellEnd"/>
      <w:r>
        <w:rPr>
          <w:rFonts w:cs="Arial"/>
        </w:rPr>
        <w:t xml:space="preserve"> (жизненной энергии) через тело. Именно поэтому гонг является уникальным инструментом, усиливающим и фокусирующим энергию практики йоги. </w:t>
      </w:r>
    </w:p>
    <w:p w14:paraId="586E6D2C" w14:textId="77777777" w:rsidR="008136AA" w:rsidRDefault="00A06A15" w:rsidP="0034225D">
      <w:pPr>
        <w:spacing w:after="0"/>
        <w:rPr>
          <w:rFonts w:cs="Arial"/>
        </w:rPr>
      </w:pPr>
      <w:r>
        <w:rPr>
          <w:rFonts w:cs="Arial"/>
        </w:rPr>
        <w:t xml:space="preserve">Гонг йога терапия может существовать вне Йоги как таковой, но их соединение раскрывает </w:t>
      </w:r>
      <w:r w:rsidR="008136AA">
        <w:rPr>
          <w:rFonts w:cs="Arial"/>
        </w:rPr>
        <w:t>больше возможностей и делает их преимущества более простыми в достижении.</w:t>
      </w:r>
    </w:p>
    <w:p w14:paraId="1F5F12C5" w14:textId="77777777" w:rsidR="008136AA" w:rsidRDefault="008136AA" w:rsidP="0034225D">
      <w:pPr>
        <w:spacing w:after="0"/>
        <w:rPr>
          <w:rFonts w:cs="Arial"/>
        </w:rPr>
      </w:pPr>
    </w:p>
    <w:p w14:paraId="1D5FC49E" w14:textId="77777777" w:rsidR="00A06A15" w:rsidRDefault="008136AA" w:rsidP="0034225D">
      <w:pPr>
        <w:spacing w:after="0"/>
        <w:rPr>
          <w:rFonts w:cs="Arial"/>
          <w:b/>
        </w:rPr>
      </w:pPr>
      <w:r w:rsidRPr="008136AA">
        <w:rPr>
          <w:rFonts w:cs="Arial"/>
          <w:b/>
        </w:rPr>
        <w:t>Структура сессии Гонг йога терапии</w:t>
      </w:r>
    </w:p>
    <w:p w14:paraId="7E06ABF3" w14:textId="77777777" w:rsidR="008136AA" w:rsidRDefault="008136AA" w:rsidP="0034225D">
      <w:pPr>
        <w:spacing w:after="0"/>
        <w:rPr>
          <w:rFonts w:cs="Arial"/>
          <w:b/>
        </w:rPr>
      </w:pPr>
    </w:p>
    <w:p w14:paraId="60FF7F36" w14:textId="77777777" w:rsidR="008136AA" w:rsidRDefault="008136AA" w:rsidP="0034225D">
      <w:pPr>
        <w:spacing w:after="0"/>
        <w:rPr>
          <w:rFonts w:cs="Arial"/>
        </w:rPr>
      </w:pPr>
      <w:r>
        <w:rPr>
          <w:rFonts w:cs="Arial"/>
        </w:rPr>
        <w:t>Гонг йога терапия выполняется индивидуально, в рамках групповых занятий или массовых семинаров. Хотя у Гонг йога терапии есть масса возможностей применения, и время сессий может быть разным, предлагаемая последовательность действий остается практически неизменной.</w:t>
      </w:r>
    </w:p>
    <w:p w14:paraId="44C03713" w14:textId="77777777" w:rsidR="008136AA" w:rsidRDefault="008136AA" w:rsidP="0034225D">
      <w:pPr>
        <w:spacing w:after="0"/>
        <w:rPr>
          <w:rFonts w:cs="Arial"/>
          <w:i/>
        </w:rPr>
      </w:pPr>
    </w:p>
    <w:p w14:paraId="1D0DA26E" w14:textId="77777777" w:rsidR="008136AA" w:rsidRDefault="008136AA" w:rsidP="0034225D">
      <w:pPr>
        <w:spacing w:after="0"/>
        <w:rPr>
          <w:rFonts w:cs="Arial"/>
          <w:i/>
        </w:rPr>
      </w:pPr>
      <w:r w:rsidRPr="008136AA">
        <w:rPr>
          <w:rFonts w:cs="Arial"/>
          <w:i/>
        </w:rPr>
        <w:t>Проверка и оценка</w:t>
      </w:r>
    </w:p>
    <w:p w14:paraId="2F1D173A" w14:textId="77777777" w:rsidR="008136AA" w:rsidRDefault="008136AA" w:rsidP="0034225D">
      <w:pPr>
        <w:spacing w:after="0"/>
        <w:rPr>
          <w:rFonts w:cs="Arial"/>
        </w:rPr>
      </w:pPr>
      <w:r>
        <w:rPr>
          <w:rFonts w:cs="Arial"/>
        </w:rPr>
        <w:t>Какова ваша аудитория? Каковы ее проблемы и требования? Каковы цели вашего занятия с ними?</w:t>
      </w:r>
    </w:p>
    <w:p w14:paraId="0A10C791" w14:textId="77777777" w:rsidR="008136AA" w:rsidRDefault="008136AA" w:rsidP="0034225D">
      <w:pPr>
        <w:spacing w:after="0"/>
        <w:rPr>
          <w:rFonts w:cs="Arial"/>
        </w:rPr>
      </w:pPr>
      <w:r>
        <w:rPr>
          <w:rFonts w:cs="Arial"/>
        </w:rPr>
        <w:t xml:space="preserve">Индивидуальный сеанс Гонг йога терапии может быть адаптирован к нуждам одного человека, но и в групповая практика может быть адаптирована к потребностям собравшихся. В любом случае вам необходим процесс общения для того, чтобы изучить вашу аудиторию, оценить их опыт в йоге и предшествующее знакомство с гонгом, узнать об ограничениях, обусловленных заболеваниями или принимаемыми медицинскими препаратами, которые могут оказать влияние на их участие, ощущения в ходе процесса личной трансформации и лечения. </w:t>
      </w:r>
    </w:p>
    <w:p w14:paraId="40C4C1B2" w14:textId="77777777" w:rsidR="008136AA" w:rsidRDefault="008136AA" w:rsidP="0034225D">
      <w:pPr>
        <w:spacing w:after="0"/>
        <w:rPr>
          <w:rFonts w:cs="Arial"/>
        </w:rPr>
      </w:pPr>
    </w:p>
    <w:p w14:paraId="57479018" w14:textId="77777777" w:rsidR="008136AA" w:rsidRPr="005760C0" w:rsidRDefault="008136AA" w:rsidP="0034225D">
      <w:pPr>
        <w:spacing w:after="0"/>
        <w:rPr>
          <w:rFonts w:cs="Arial"/>
          <w:i/>
        </w:rPr>
      </w:pPr>
      <w:r w:rsidRPr="005760C0">
        <w:rPr>
          <w:rFonts w:cs="Arial"/>
          <w:i/>
        </w:rPr>
        <w:t>Установка намерений и ожиданий</w:t>
      </w:r>
    </w:p>
    <w:p w14:paraId="6F6FDF07" w14:textId="77777777" w:rsidR="008136AA" w:rsidRDefault="008136AA" w:rsidP="0034225D">
      <w:pPr>
        <w:spacing w:after="0"/>
        <w:rPr>
          <w:rFonts w:cs="Arial"/>
        </w:rPr>
      </w:pPr>
      <w:r>
        <w:rPr>
          <w:rFonts w:cs="Arial"/>
        </w:rPr>
        <w:t xml:space="preserve">Чего мы можем ждать от практики и терапии? </w:t>
      </w:r>
      <w:r w:rsidR="005760C0">
        <w:rPr>
          <w:rFonts w:cs="Arial"/>
        </w:rPr>
        <w:t>Каковы желаемые результаты? Как мы можем получить от сессии больше?</w:t>
      </w:r>
    </w:p>
    <w:p w14:paraId="31CC087A" w14:textId="77777777" w:rsidR="005760C0" w:rsidRDefault="005760C0" w:rsidP="0034225D">
      <w:pPr>
        <w:spacing w:after="0"/>
        <w:rPr>
          <w:rFonts w:cs="Arial"/>
        </w:rPr>
      </w:pPr>
      <w:r>
        <w:rPr>
          <w:rFonts w:cs="Arial"/>
        </w:rPr>
        <w:t xml:space="preserve">Исцеление начинается с намерения. Посоветуйте или подведите вашу аудиторию к формулированию намерения для сессии. Подготовьте их к опыту йоги и восприятия гонга. Если они никогда раньше не слышали гонг, позвольте им увидеть, как вы создаете звук. Объясните, как взаимодействуют йога и гонг. Давайте пояснения и инструкции, позволяющие </w:t>
      </w:r>
      <w:r w:rsidR="00C55D08">
        <w:rPr>
          <w:rFonts w:cs="Arial"/>
        </w:rPr>
        <w:t xml:space="preserve">улучшить качество опыта, получаемого от практики, поясняющие возможные эффекты. Будьте четкими, уверенными и вдохновляющими в своих словах. </w:t>
      </w:r>
    </w:p>
    <w:p w14:paraId="7B6E109A" w14:textId="77777777" w:rsidR="00C55D08" w:rsidRDefault="00C55D08" w:rsidP="0034225D">
      <w:pPr>
        <w:spacing w:after="0"/>
        <w:rPr>
          <w:rFonts w:cs="Arial"/>
        </w:rPr>
      </w:pPr>
    </w:p>
    <w:p w14:paraId="487FCD72" w14:textId="77777777" w:rsidR="00C55D08" w:rsidRPr="00C55D08" w:rsidRDefault="00C55D08" w:rsidP="0034225D">
      <w:pPr>
        <w:spacing w:after="0"/>
        <w:rPr>
          <w:rFonts w:cs="Arial"/>
          <w:i/>
        </w:rPr>
      </w:pPr>
      <w:r w:rsidRPr="00C55D08">
        <w:rPr>
          <w:rFonts w:cs="Arial"/>
          <w:i/>
        </w:rPr>
        <w:t>Подготовка к восприятию гонга</w:t>
      </w:r>
    </w:p>
    <w:p w14:paraId="69F95EA9" w14:textId="77777777" w:rsidR="00C55D08" w:rsidRDefault="00C55D08" w:rsidP="0034225D">
      <w:pPr>
        <w:spacing w:after="0"/>
        <w:rPr>
          <w:rFonts w:cs="Arial"/>
        </w:rPr>
      </w:pPr>
      <w:r>
        <w:rPr>
          <w:rFonts w:cs="Arial"/>
        </w:rPr>
        <w:t>Как вы можете лучше почувствовать гонг? Что вам необходимо для эффективного восприятия?</w:t>
      </w:r>
    </w:p>
    <w:p w14:paraId="1EB167D7" w14:textId="77777777" w:rsidR="00C55D08" w:rsidRDefault="00C55D08" w:rsidP="0034225D">
      <w:pPr>
        <w:spacing w:after="0"/>
        <w:rPr>
          <w:rFonts w:cs="Arial"/>
        </w:rPr>
      </w:pPr>
      <w:r>
        <w:rPr>
          <w:rFonts w:cs="Arial"/>
        </w:rPr>
        <w:t xml:space="preserve">Гонг воспринимается наилучшим образом в состоянии расслабленности и осознанности. Самый простой способ для большинства людей достичь этого состояния – с помощью дыхания. </w:t>
      </w:r>
      <w:r w:rsidR="0028612D">
        <w:rPr>
          <w:rFonts w:cs="Arial"/>
        </w:rPr>
        <w:t xml:space="preserve">Обратите особое внимание концентрации на дыхании и работы с ним во время </w:t>
      </w:r>
      <w:proofErr w:type="spellStart"/>
      <w:r w:rsidR="0028612D">
        <w:rPr>
          <w:rFonts w:cs="Arial"/>
        </w:rPr>
        <w:t>гонг-сессии</w:t>
      </w:r>
      <w:proofErr w:type="spellEnd"/>
      <w:r w:rsidR="0028612D">
        <w:rPr>
          <w:rFonts w:cs="Arial"/>
        </w:rPr>
        <w:t xml:space="preserve">, чтобы направить поток сознания и сохранять осознанность релаксации. Разрешите слушателям менять положение во время звучания гонга. Сведите к минимуму физический дискомфорт и действие внешних раздражителей, как-то перепады температуры, шумы, лишние движения (желающим лучше посетить уборные до, а не во время </w:t>
      </w:r>
      <w:proofErr w:type="spellStart"/>
      <w:r w:rsidR="0028612D">
        <w:rPr>
          <w:rFonts w:cs="Arial"/>
        </w:rPr>
        <w:t>гонг-сессии</w:t>
      </w:r>
      <w:proofErr w:type="spellEnd"/>
      <w:r w:rsidR="0028612D">
        <w:rPr>
          <w:rFonts w:cs="Arial"/>
        </w:rPr>
        <w:t xml:space="preserve">). Если кто-то носит слуховые аппараты, они должны быть выключены, а не просто приглушены. Глаза могут быть закрыты. В случае острой чувствительности к звуку можно использовать покрывало, закрывающее уши, если слушатель </w:t>
      </w:r>
      <w:r w:rsidR="00776447">
        <w:rPr>
          <w:rFonts w:cs="Arial"/>
        </w:rPr>
        <w:t>лежит во время релаксации</w:t>
      </w:r>
      <w:r w:rsidR="0028612D">
        <w:rPr>
          <w:rFonts w:cs="Arial"/>
        </w:rPr>
        <w:t xml:space="preserve">. Для длительных релаксаций </w:t>
      </w:r>
      <w:r w:rsidR="00776447">
        <w:rPr>
          <w:rFonts w:cs="Arial"/>
        </w:rPr>
        <w:t xml:space="preserve">в положении лежа </w:t>
      </w:r>
      <w:r w:rsidR="0028612D">
        <w:rPr>
          <w:rFonts w:cs="Arial"/>
        </w:rPr>
        <w:t xml:space="preserve">на спине </w:t>
      </w:r>
      <w:r w:rsidR="00776447">
        <w:rPr>
          <w:rFonts w:cs="Arial"/>
        </w:rPr>
        <w:t xml:space="preserve">вам может понадобиться несколько покрывал, валик или подушка, возможно, даже надувной матрас, чтобы человек почувствовал себя абсолютно комфортно. </w:t>
      </w:r>
    </w:p>
    <w:p w14:paraId="16E972E8" w14:textId="77777777" w:rsidR="00776447" w:rsidRDefault="00776447" w:rsidP="0034225D">
      <w:pPr>
        <w:spacing w:after="0"/>
        <w:rPr>
          <w:rFonts w:cs="Arial"/>
        </w:rPr>
      </w:pPr>
    </w:p>
    <w:p w14:paraId="14E9F2EB" w14:textId="77777777" w:rsidR="00776447" w:rsidRPr="00EF2F3F" w:rsidRDefault="00776447" w:rsidP="0034225D">
      <w:pPr>
        <w:spacing w:after="0"/>
        <w:rPr>
          <w:rFonts w:cs="Arial"/>
          <w:i/>
        </w:rPr>
      </w:pPr>
      <w:r w:rsidRPr="00EF2F3F">
        <w:rPr>
          <w:rFonts w:cs="Arial"/>
          <w:i/>
        </w:rPr>
        <w:t>Открытие сакрального пространства</w:t>
      </w:r>
    </w:p>
    <w:p w14:paraId="6E18E388" w14:textId="77777777" w:rsidR="00776447" w:rsidRDefault="00776447" w:rsidP="0034225D">
      <w:pPr>
        <w:spacing w:after="0"/>
        <w:rPr>
          <w:rFonts w:cs="Arial"/>
        </w:rPr>
      </w:pPr>
      <w:r>
        <w:rPr>
          <w:rFonts w:cs="Arial"/>
        </w:rPr>
        <w:t xml:space="preserve">После подготовки к сессии гонг-терапевт и учитель йоги (это может быть один человек) должны открыть сакральное пространство для исцеления и практики для себя и всех </w:t>
      </w:r>
      <w:r w:rsidR="00EF2F3F">
        <w:rPr>
          <w:rFonts w:cs="Arial"/>
        </w:rPr>
        <w:t>остальных</w:t>
      </w:r>
      <w:r>
        <w:rPr>
          <w:rFonts w:cs="Arial"/>
        </w:rPr>
        <w:t xml:space="preserve">. </w:t>
      </w:r>
    </w:p>
    <w:p w14:paraId="4BDDC128" w14:textId="77777777" w:rsidR="00776447" w:rsidRDefault="00776447" w:rsidP="0034225D">
      <w:pPr>
        <w:spacing w:after="0"/>
        <w:rPr>
          <w:rFonts w:cs="Arial"/>
        </w:rPr>
      </w:pPr>
      <w:r>
        <w:rPr>
          <w:rFonts w:cs="Arial"/>
        </w:rPr>
        <w:t xml:space="preserve">Лучший способ сделать это – использовать звук или </w:t>
      </w:r>
      <w:proofErr w:type="spellStart"/>
      <w:r>
        <w:rPr>
          <w:rFonts w:cs="Arial"/>
        </w:rPr>
        <w:t>мантру</w:t>
      </w:r>
      <w:proofErr w:type="spellEnd"/>
      <w:r>
        <w:rPr>
          <w:rFonts w:cs="Arial"/>
        </w:rPr>
        <w:t xml:space="preserve">. Если стиль йоги, совмещаемой с терапией, предполагает наличие открывающей </w:t>
      </w:r>
      <w:proofErr w:type="spellStart"/>
      <w:r>
        <w:rPr>
          <w:rFonts w:cs="Arial"/>
        </w:rPr>
        <w:t>мантры</w:t>
      </w:r>
      <w:proofErr w:type="spellEnd"/>
      <w:r>
        <w:rPr>
          <w:rFonts w:cs="Arial"/>
        </w:rPr>
        <w:t xml:space="preserve"> или зова, ее нужно пояснить и произнести вместе со слушателями. Если </w:t>
      </w:r>
      <w:proofErr w:type="spellStart"/>
      <w:r>
        <w:rPr>
          <w:rFonts w:cs="Arial"/>
        </w:rPr>
        <w:t>мантры</w:t>
      </w:r>
      <w:proofErr w:type="spellEnd"/>
      <w:r>
        <w:rPr>
          <w:rFonts w:cs="Arial"/>
        </w:rPr>
        <w:t xml:space="preserve">, традиционно исполняемой для открытия нет, можно использовать звук ОМ (или более центрирующий звук ОНГ). </w:t>
      </w:r>
    </w:p>
    <w:p w14:paraId="1547F2D3" w14:textId="77777777" w:rsidR="00776447" w:rsidRDefault="00776447" w:rsidP="0034225D">
      <w:pPr>
        <w:spacing w:after="0"/>
        <w:rPr>
          <w:rFonts w:cs="Arial"/>
        </w:rPr>
      </w:pPr>
      <w:r>
        <w:rPr>
          <w:rFonts w:cs="Arial"/>
        </w:rPr>
        <w:t xml:space="preserve">В зависимости от группы вместо или вместе с </w:t>
      </w:r>
      <w:proofErr w:type="spellStart"/>
      <w:r>
        <w:rPr>
          <w:rFonts w:cs="Arial"/>
        </w:rPr>
        <w:t>мантрой</w:t>
      </w:r>
      <w:proofErr w:type="spellEnd"/>
      <w:r>
        <w:rPr>
          <w:rFonts w:cs="Arial"/>
        </w:rPr>
        <w:t xml:space="preserve"> может произноситься молитва. Также можно один раз мягко ударить в гонг, чтобы открыть пространство. </w:t>
      </w:r>
      <w:r w:rsidR="00EF2F3F">
        <w:rPr>
          <w:rFonts w:cs="Arial"/>
        </w:rPr>
        <w:t>Дайте время собравшимся установить или вспомнить намерение для этой сессии, а учителю – сконцентрироваться и настроиться на взаимодействие гонга и практики йоги.</w:t>
      </w:r>
    </w:p>
    <w:p w14:paraId="043B5396" w14:textId="77777777" w:rsidR="00EF2F3F" w:rsidRDefault="00EF2F3F" w:rsidP="0034225D">
      <w:pPr>
        <w:spacing w:after="0"/>
        <w:rPr>
          <w:rFonts w:cs="Arial"/>
        </w:rPr>
      </w:pPr>
    </w:p>
    <w:p w14:paraId="7302472E" w14:textId="77777777" w:rsidR="00EF2F3F" w:rsidRDefault="00EF2F3F" w:rsidP="0034225D">
      <w:pPr>
        <w:spacing w:after="0"/>
        <w:rPr>
          <w:rFonts w:cs="Arial"/>
          <w:i/>
        </w:rPr>
      </w:pPr>
      <w:r w:rsidRPr="00EF2F3F">
        <w:rPr>
          <w:rFonts w:cs="Arial"/>
          <w:i/>
        </w:rPr>
        <w:t xml:space="preserve">Создание карты </w:t>
      </w:r>
      <w:r>
        <w:rPr>
          <w:rFonts w:cs="Arial"/>
          <w:i/>
        </w:rPr>
        <w:t>для путешествия</w:t>
      </w:r>
    </w:p>
    <w:p w14:paraId="39719790" w14:textId="77777777" w:rsidR="00EF2F3F" w:rsidRDefault="009D5B73" w:rsidP="0034225D">
      <w:pPr>
        <w:spacing w:after="0"/>
        <w:rPr>
          <w:rFonts w:cs="Arial"/>
        </w:rPr>
      </w:pPr>
      <w:r>
        <w:rPr>
          <w:rFonts w:cs="Arial"/>
        </w:rPr>
        <w:t>Несмотря на то, что это не обязательно, некоторые Гонг йога терапевты считают полезным для участников сканирование или создание перед началом сессии воображаемой карты их текущего состояния – физического, эмоционального и духовного. Это задает исходную точку и дает возможность настроиться на действие.</w:t>
      </w:r>
    </w:p>
    <w:p w14:paraId="55D03FB6" w14:textId="77777777" w:rsidR="009D5B73" w:rsidRDefault="009D5B73" w:rsidP="0034225D">
      <w:pPr>
        <w:spacing w:after="0"/>
        <w:rPr>
          <w:rFonts w:cs="Arial"/>
        </w:rPr>
      </w:pPr>
      <w:r>
        <w:rPr>
          <w:rFonts w:cs="Arial"/>
        </w:rPr>
        <w:t>Такая карта может быть создана с помощью управляемой оценки вниманием всего тела в расслабленном состоянии. Это осуществляется контролем дыхания и направлением дыхания и внимания в различные части тела, что дает участникам время прочувствовать себя.</w:t>
      </w:r>
    </w:p>
    <w:p w14:paraId="3128FF23" w14:textId="77777777" w:rsidR="009D5B73" w:rsidRDefault="009D5B73" w:rsidP="0034225D">
      <w:pPr>
        <w:spacing w:after="0"/>
        <w:rPr>
          <w:rFonts w:cs="Arial"/>
        </w:rPr>
      </w:pPr>
      <w:r>
        <w:rPr>
          <w:rFonts w:cs="Arial"/>
        </w:rPr>
        <w:t xml:space="preserve">По завершении </w:t>
      </w:r>
      <w:r w:rsidR="00F7774A">
        <w:rPr>
          <w:rFonts w:cs="Arial"/>
        </w:rPr>
        <w:t xml:space="preserve">они могут поделиться своими ощущениями друг с другом, записать их или даже зарисовать. </w:t>
      </w:r>
    </w:p>
    <w:p w14:paraId="0CD0A946" w14:textId="77777777" w:rsidR="00F7774A" w:rsidRDefault="00F7774A" w:rsidP="0034225D">
      <w:pPr>
        <w:spacing w:after="0"/>
        <w:rPr>
          <w:rFonts w:cs="Arial"/>
        </w:rPr>
      </w:pPr>
    </w:p>
    <w:p w14:paraId="3BFAA7D0" w14:textId="77777777" w:rsidR="00F7774A" w:rsidRPr="00F7774A" w:rsidRDefault="00F7774A" w:rsidP="0034225D">
      <w:pPr>
        <w:spacing w:after="0"/>
        <w:rPr>
          <w:rFonts w:cs="Arial"/>
          <w:i/>
        </w:rPr>
      </w:pPr>
      <w:r w:rsidRPr="00F7774A">
        <w:rPr>
          <w:rFonts w:cs="Arial"/>
          <w:i/>
        </w:rPr>
        <w:t>Погружение в дыхание</w:t>
      </w:r>
    </w:p>
    <w:p w14:paraId="1A04B80C" w14:textId="77777777" w:rsidR="00F7774A" w:rsidRDefault="00F7774A" w:rsidP="0034225D">
      <w:pPr>
        <w:spacing w:after="0"/>
        <w:rPr>
          <w:rFonts w:cs="Arial"/>
        </w:rPr>
      </w:pPr>
      <w:r>
        <w:rPr>
          <w:rFonts w:cs="Arial"/>
        </w:rPr>
        <w:t xml:space="preserve">Первичная настройка на движение </w:t>
      </w:r>
      <w:proofErr w:type="spellStart"/>
      <w:r>
        <w:rPr>
          <w:rFonts w:cs="Arial"/>
        </w:rPr>
        <w:t>праны</w:t>
      </w:r>
      <w:proofErr w:type="spellEnd"/>
      <w:r>
        <w:rPr>
          <w:rFonts w:cs="Arial"/>
        </w:rPr>
        <w:t xml:space="preserve"> (жизненной энергии) во время сеанса Гонг йога терапии должна осуществляться с помощью какой-либо простой </w:t>
      </w:r>
      <w:proofErr w:type="spellStart"/>
      <w:r>
        <w:rPr>
          <w:rFonts w:cs="Arial"/>
        </w:rPr>
        <w:t>пранаямы</w:t>
      </w:r>
      <w:proofErr w:type="spellEnd"/>
      <w:r>
        <w:rPr>
          <w:rFonts w:cs="Arial"/>
        </w:rPr>
        <w:t xml:space="preserve">. </w:t>
      </w:r>
    </w:p>
    <w:p w14:paraId="421563E6" w14:textId="77777777" w:rsidR="00F7774A" w:rsidRDefault="00F7774A" w:rsidP="0034225D">
      <w:pPr>
        <w:spacing w:after="0"/>
        <w:rPr>
          <w:rFonts w:cs="Arial"/>
        </w:rPr>
      </w:pPr>
      <w:r>
        <w:rPr>
          <w:rFonts w:cs="Arial"/>
        </w:rPr>
        <w:t>Это может быть несложное упражнение по контролю дыхания, медленное глубокое дыхание или концентрация или счет во время дыхания. Можно рекомендовать попеременное дыхание через разные ноздри (</w:t>
      </w:r>
      <w:proofErr w:type="spellStart"/>
      <w:r>
        <w:rPr>
          <w:rFonts w:cs="Arial"/>
        </w:rPr>
        <w:t>нади</w:t>
      </w:r>
      <w:proofErr w:type="spellEnd"/>
      <w:r>
        <w:rPr>
          <w:rFonts w:cs="Arial"/>
        </w:rPr>
        <w:t xml:space="preserve"> </w:t>
      </w:r>
      <w:proofErr w:type="spellStart"/>
      <w:r>
        <w:rPr>
          <w:rFonts w:cs="Arial"/>
        </w:rPr>
        <w:t>шодхана</w:t>
      </w:r>
      <w:proofErr w:type="spellEnd"/>
      <w:r>
        <w:rPr>
          <w:rFonts w:cs="Arial"/>
        </w:rPr>
        <w:t>) с или без задержки – исходя от опыта участников. В зависимости от энергетического состояния группы и хода планируемой сессии дыхательное упражнение может выполняться лежа, сидя или стоя.</w:t>
      </w:r>
    </w:p>
    <w:p w14:paraId="49A64998" w14:textId="77777777" w:rsidR="00F7774A" w:rsidRDefault="00F7774A" w:rsidP="0034225D">
      <w:pPr>
        <w:spacing w:after="0"/>
        <w:rPr>
          <w:rFonts w:cs="Arial"/>
        </w:rPr>
      </w:pPr>
    </w:p>
    <w:p w14:paraId="0B621A4C" w14:textId="77777777" w:rsidR="00F7774A" w:rsidRPr="00D23FE7" w:rsidRDefault="00F7774A" w:rsidP="0034225D">
      <w:pPr>
        <w:spacing w:after="0"/>
        <w:rPr>
          <w:rFonts w:cs="Arial"/>
          <w:i/>
        </w:rPr>
      </w:pPr>
      <w:r w:rsidRPr="00D23FE7">
        <w:rPr>
          <w:rFonts w:cs="Arial"/>
          <w:i/>
        </w:rPr>
        <w:t>Подготовка физического тела</w:t>
      </w:r>
    </w:p>
    <w:p w14:paraId="4D97936D" w14:textId="77777777" w:rsidR="00F7774A" w:rsidRDefault="00E078AB" w:rsidP="0034225D">
      <w:pPr>
        <w:spacing w:after="0"/>
        <w:rPr>
          <w:rFonts w:cs="Arial"/>
        </w:rPr>
      </w:pPr>
      <w:r>
        <w:rPr>
          <w:rFonts w:cs="Arial"/>
        </w:rPr>
        <w:t>Цель сессии задает выбор серии поз (</w:t>
      </w:r>
      <w:proofErr w:type="spellStart"/>
      <w:r>
        <w:rPr>
          <w:rFonts w:cs="Arial"/>
        </w:rPr>
        <w:t>асан</w:t>
      </w:r>
      <w:proofErr w:type="spellEnd"/>
      <w:r>
        <w:rPr>
          <w:rFonts w:cs="Arial"/>
        </w:rPr>
        <w:t>) или йога-комплекса (</w:t>
      </w:r>
      <w:proofErr w:type="spellStart"/>
      <w:r>
        <w:rPr>
          <w:rFonts w:cs="Arial"/>
        </w:rPr>
        <w:t>крийи</w:t>
      </w:r>
      <w:proofErr w:type="spellEnd"/>
      <w:r>
        <w:rPr>
          <w:rFonts w:cs="Arial"/>
        </w:rPr>
        <w:t xml:space="preserve">). Здесь на первый план выходит мастерство учителя йоги в соединении упражнений и различных движений, подготавливающих физическое тело к исцелению и расслаблению. Если мастер гонга не является учителем йоги, прошедшим специальную подготовку, таковой должен присутствовать, чтобы дать участникам необходимую практику. </w:t>
      </w:r>
    </w:p>
    <w:p w14:paraId="4AFF90D1" w14:textId="77777777" w:rsidR="00E078AB" w:rsidRDefault="00E078AB" w:rsidP="0034225D">
      <w:pPr>
        <w:spacing w:after="0"/>
        <w:rPr>
          <w:rFonts w:cs="Arial"/>
        </w:rPr>
      </w:pPr>
      <w:r>
        <w:rPr>
          <w:rFonts w:cs="Arial"/>
        </w:rPr>
        <w:t xml:space="preserve">Хотя практически любая сбалансированная практика йоги или </w:t>
      </w:r>
      <w:proofErr w:type="spellStart"/>
      <w:r>
        <w:rPr>
          <w:rFonts w:cs="Arial"/>
        </w:rPr>
        <w:t>крийя</w:t>
      </w:r>
      <w:proofErr w:type="spellEnd"/>
      <w:r>
        <w:rPr>
          <w:rFonts w:cs="Arial"/>
        </w:rPr>
        <w:t xml:space="preserve"> (определенная последовательность </w:t>
      </w:r>
      <w:proofErr w:type="spellStart"/>
      <w:r>
        <w:rPr>
          <w:rFonts w:cs="Arial"/>
        </w:rPr>
        <w:t>упраженений</w:t>
      </w:r>
      <w:proofErr w:type="spellEnd"/>
      <w:r>
        <w:rPr>
          <w:rFonts w:cs="Arial"/>
        </w:rPr>
        <w:t xml:space="preserve">) создаст необходимый катализатор для Гонг йога терапии, лучше если эта </w:t>
      </w:r>
      <w:proofErr w:type="spellStart"/>
      <w:r>
        <w:rPr>
          <w:rFonts w:cs="Arial"/>
        </w:rPr>
        <w:t>крийя</w:t>
      </w:r>
      <w:proofErr w:type="spellEnd"/>
      <w:r>
        <w:rPr>
          <w:rFonts w:cs="Arial"/>
        </w:rPr>
        <w:t xml:space="preserve"> будет специально подобрана с учетом целей сессии. К примеру, сессия, рассчитанная на работу с эмоциональным телом, может предваряться позами йоги или </w:t>
      </w:r>
      <w:proofErr w:type="spellStart"/>
      <w:r>
        <w:rPr>
          <w:rFonts w:cs="Arial"/>
        </w:rPr>
        <w:t>крийями</w:t>
      </w:r>
      <w:proofErr w:type="spellEnd"/>
      <w:r>
        <w:rPr>
          <w:rFonts w:cs="Arial"/>
        </w:rPr>
        <w:t xml:space="preserve">, </w:t>
      </w:r>
      <w:proofErr w:type="spellStart"/>
      <w:r>
        <w:rPr>
          <w:rFonts w:cs="Arial"/>
        </w:rPr>
        <w:t>задействующими</w:t>
      </w:r>
      <w:proofErr w:type="spellEnd"/>
      <w:r>
        <w:rPr>
          <w:rFonts w:cs="Arial"/>
        </w:rPr>
        <w:t xml:space="preserve"> область бедер, крестца и вторую </w:t>
      </w:r>
      <w:proofErr w:type="spellStart"/>
      <w:r>
        <w:rPr>
          <w:rFonts w:cs="Arial"/>
        </w:rPr>
        <w:t>чакру</w:t>
      </w:r>
      <w:proofErr w:type="spellEnd"/>
      <w:r>
        <w:rPr>
          <w:rFonts w:cs="Arial"/>
        </w:rPr>
        <w:t xml:space="preserve">. Сессия, нацеленная на преодоление злобы, - </w:t>
      </w:r>
      <w:proofErr w:type="spellStart"/>
      <w:r>
        <w:rPr>
          <w:rFonts w:cs="Arial"/>
        </w:rPr>
        <w:t>крийями</w:t>
      </w:r>
      <w:proofErr w:type="spellEnd"/>
      <w:r>
        <w:rPr>
          <w:rFonts w:cs="Arial"/>
        </w:rPr>
        <w:t xml:space="preserve">, активизирующими сердце и печень, тогда как фокус на творческом потенциале требует работы с областью гортани или пятой </w:t>
      </w:r>
      <w:proofErr w:type="spellStart"/>
      <w:r>
        <w:rPr>
          <w:rFonts w:cs="Arial"/>
        </w:rPr>
        <w:t>чакрой</w:t>
      </w:r>
      <w:proofErr w:type="spellEnd"/>
      <w:r>
        <w:rPr>
          <w:rFonts w:cs="Arial"/>
        </w:rPr>
        <w:t>, а также с пупочным центром и</w:t>
      </w:r>
      <w:r w:rsidR="00923A8A">
        <w:rPr>
          <w:rFonts w:cs="Arial"/>
        </w:rPr>
        <w:t>ли</w:t>
      </w:r>
      <w:r>
        <w:rPr>
          <w:rFonts w:cs="Arial"/>
        </w:rPr>
        <w:t xml:space="preserve"> третьей </w:t>
      </w:r>
      <w:proofErr w:type="spellStart"/>
      <w:r>
        <w:rPr>
          <w:rFonts w:cs="Arial"/>
        </w:rPr>
        <w:t>чакрой</w:t>
      </w:r>
      <w:proofErr w:type="spellEnd"/>
      <w:r>
        <w:rPr>
          <w:rFonts w:cs="Arial"/>
        </w:rPr>
        <w:t xml:space="preserve">. </w:t>
      </w:r>
      <w:r w:rsidR="00923A8A">
        <w:rPr>
          <w:rFonts w:cs="Arial"/>
        </w:rPr>
        <w:t xml:space="preserve">Особо рекомендуются </w:t>
      </w:r>
      <w:proofErr w:type="spellStart"/>
      <w:r w:rsidR="00923A8A">
        <w:rPr>
          <w:rFonts w:cs="Arial"/>
        </w:rPr>
        <w:t>крийи</w:t>
      </w:r>
      <w:proofErr w:type="spellEnd"/>
      <w:r w:rsidR="00923A8A">
        <w:rPr>
          <w:rFonts w:cs="Arial"/>
        </w:rPr>
        <w:t xml:space="preserve"> </w:t>
      </w:r>
      <w:proofErr w:type="spellStart"/>
      <w:r w:rsidR="00923A8A">
        <w:rPr>
          <w:rFonts w:cs="Arial"/>
        </w:rPr>
        <w:t>Кундалини</w:t>
      </w:r>
      <w:proofErr w:type="spellEnd"/>
      <w:r w:rsidR="00923A8A">
        <w:rPr>
          <w:rFonts w:cs="Arial"/>
        </w:rPr>
        <w:t xml:space="preserve"> йоги – их множество, они реализуют различные терапевтические эффекты и решают широкий спектр разных задач. Если нет необходимости оказать какое-либо определенное физическое воздействие с помощью йоги, выбирается практика, способствующая движению энергии через тело, снятию напряжения, подготавливающая естественное и глубокое расслабление. Даже простая серия упражнений Приветствие Солнцу может быть очень полезна. Главным назначением упражнений должна быть подготовка расслабленности и осознанности вкупе с устранением физического напряжения. </w:t>
      </w:r>
    </w:p>
    <w:p w14:paraId="4963820F" w14:textId="77777777" w:rsidR="00923A8A" w:rsidRDefault="00923A8A" w:rsidP="0034225D">
      <w:pPr>
        <w:spacing w:after="0"/>
        <w:rPr>
          <w:rFonts w:cs="Arial"/>
        </w:rPr>
      </w:pPr>
      <w:r>
        <w:rPr>
          <w:rFonts w:cs="Arial"/>
        </w:rPr>
        <w:t xml:space="preserve">В зависимости от планируемой длительности сессии, способностей участников, время выполнения </w:t>
      </w:r>
      <w:proofErr w:type="spellStart"/>
      <w:r>
        <w:rPr>
          <w:rFonts w:cs="Arial"/>
        </w:rPr>
        <w:t>асан</w:t>
      </w:r>
      <w:proofErr w:type="spellEnd"/>
      <w:r>
        <w:rPr>
          <w:rFonts w:cs="Arial"/>
        </w:rPr>
        <w:t xml:space="preserve"> может колебаться от 20 до 90 минут. В терапевтической модели йоги </w:t>
      </w:r>
      <w:proofErr w:type="spellStart"/>
      <w:r>
        <w:rPr>
          <w:rFonts w:cs="Arial"/>
        </w:rPr>
        <w:t>Панчамайя</w:t>
      </w:r>
      <w:proofErr w:type="spellEnd"/>
      <w:r>
        <w:rPr>
          <w:rFonts w:cs="Arial"/>
        </w:rPr>
        <w:t xml:space="preserve"> (</w:t>
      </w:r>
      <w:r w:rsidR="00D23FE7">
        <w:rPr>
          <w:rFonts w:cs="Arial"/>
        </w:rPr>
        <w:t xml:space="preserve">пять кош) эта часть сеанса фокусируется на </w:t>
      </w:r>
      <w:proofErr w:type="spellStart"/>
      <w:r w:rsidR="00D23FE7">
        <w:rPr>
          <w:rFonts w:cs="Arial"/>
        </w:rPr>
        <w:t>анамйе</w:t>
      </w:r>
      <w:proofErr w:type="spellEnd"/>
      <w:r w:rsidR="00D23FE7">
        <w:rPr>
          <w:rFonts w:cs="Arial"/>
        </w:rPr>
        <w:t xml:space="preserve"> коше (физическом теле).</w:t>
      </w:r>
    </w:p>
    <w:p w14:paraId="09815504" w14:textId="77777777" w:rsidR="00D23FE7" w:rsidRDefault="00D23FE7" w:rsidP="0034225D">
      <w:pPr>
        <w:spacing w:after="0"/>
        <w:rPr>
          <w:rFonts w:cs="Arial"/>
        </w:rPr>
      </w:pPr>
    </w:p>
    <w:p w14:paraId="41A72C95" w14:textId="77777777" w:rsidR="00D23FE7" w:rsidRPr="001F2581" w:rsidRDefault="00D23FE7" w:rsidP="0034225D">
      <w:pPr>
        <w:spacing w:after="0"/>
        <w:rPr>
          <w:rFonts w:cs="Arial"/>
          <w:i/>
        </w:rPr>
      </w:pPr>
      <w:r w:rsidRPr="001F2581">
        <w:rPr>
          <w:rFonts w:cs="Arial"/>
          <w:i/>
        </w:rPr>
        <w:t>Работа с дыханием и звуком</w:t>
      </w:r>
    </w:p>
    <w:p w14:paraId="45661776" w14:textId="77777777" w:rsidR="00D23FE7" w:rsidRDefault="00D23FE7" w:rsidP="0034225D">
      <w:pPr>
        <w:spacing w:after="0"/>
        <w:rPr>
          <w:rFonts w:cs="Arial"/>
        </w:rPr>
      </w:pPr>
      <w:r>
        <w:rPr>
          <w:rFonts w:cs="Arial"/>
        </w:rPr>
        <w:t xml:space="preserve">Для связывания грубой физической реальности с более тонким опытом восприятия звука сессия Гонг йога терапии должна инкорпорировать работу с дыханием и выполнение </w:t>
      </w:r>
      <w:proofErr w:type="spellStart"/>
      <w:r>
        <w:rPr>
          <w:rFonts w:cs="Arial"/>
        </w:rPr>
        <w:t>асан</w:t>
      </w:r>
      <w:proofErr w:type="spellEnd"/>
      <w:r>
        <w:rPr>
          <w:rFonts w:cs="Arial"/>
        </w:rPr>
        <w:t xml:space="preserve"> или предусматривать отдельное время для </w:t>
      </w:r>
      <w:proofErr w:type="spellStart"/>
      <w:r>
        <w:rPr>
          <w:rFonts w:cs="Arial"/>
        </w:rPr>
        <w:t>панаямы</w:t>
      </w:r>
      <w:proofErr w:type="spellEnd"/>
      <w:r>
        <w:rPr>
          <w:rFonts w:cs="Arial"/>
        </w:rPr>
        <w:t xml:space="preserve"> по завершении упражнений. </w:t>
      </w:r>
    </w:p>
    <w:p w14:paraId="789EE0B5" w14:textId="77777777" w:rsidR="00D23FE7" w:rsidRDefault="00D23FE7" w:rsidP="0034225D">
      <w:pPr>
        <w:spacing w:after="0"/>
        <w:rPr>
          <w:rFonts w:cs="Arial"/>
        </w:rPr>
      </w:pPr>
      <w:r>
        <w:rPr>
          <w:rFonts w:cs="Arial"/>
        </w:rPr>
        <w:t xml:space="preserve">Если участники имеют опыт работы с дыханием, используются </w:t>
      </w:r>
      <w:proofErr w:type="spellStart"/>
      <w:r>
        <w:rPr>
          <w:rFonts w:cs="Arial"/>
        </w:rPr>
        <w:t>пранаямы</w:t>
      </w:r>
      <w:proofErr w:type="spellEnd"/>
      <w:r>
        <w:rPr>
          <w:rFonts w:cs="Arial"/>
        </w:rPr>
        <w:t xml:space="preserve"> с задержками дыхания на вдохе для успокоения ума и более глубокого погружения в звук. Учтите, что при некоторых состояниях здоровья (повышенное давление, глаукома, заболевания глаз, ушная гиперемия) задержки дыхания противопоказаны. Большинство же людей может безопасно задерживать дыхание до 10 секунд. Самая простая практика – делать вдох в течение 5-10 секунд, задерживать дыхание на 10 секунд, выдыхать в течение 10 секунд. Дыхательные медитации также могут быть полезными в этой части сеанса.</w:t>
      </w:r>
    </w:p>
    <w:p w14:paraId="021F6D9A" w14:textId="77777777" w:rsidR="00D23FE7" w:rsidRDefault="00D23FE7" w:rsidP="0034225D">
      <w:pPr>
        <w:spacing w:after="0"/>
        <w:rPr>
          <w:rFonts w:cs="Arial"/>
        </w:rPr>
      </w:pPr>
      <w:r>
        <w:rPr>
          <w:rFonts w:cs="Arial"/>
        </w:rPr>
        <w:t xml:space="preserve">В зависимости от продолжительности сессии ее часть, посвященная дыханию, может длиться 5-15 минут. В рамках терапевтической модели йоги </w:t>
      </w:r>
      <w:proofErr w:type="spellStart"/>
      <w:r>
        <w:rPr>
          <w:rFonts w:cs="Arial"/>
        </w:rPr>
        <w:t>Панчамайя</w:t>
      </w:r>
      <w:proofErr w:type="spellEnd"/>
      <w:r>
        <w:rPr>
          <w:rFonts w:cs="Arial"/>
        </w:rPr>
        <w:t xml:space="preserve"> она работает с </w:t>
      </w:r>
      <w:proofErr w:type="spellStart"/>
      <w:r>
        <w:rPr>
          <w:rFonts w:cs="Arial"/>
        </w:rPr>
        <w:t>пранамайя</w:t>
      </w:r>
      <w:proofErr w:type="spellEnd"/>
      <w:r>
        <w:rPr>
          <w:rFonts w:cs="Arial"/>
        </w:rPr>
        <w:t xml:space="preserve"> кошей (телом дыхания, или энергетическим телом).</w:t>
      </w:r>
    </w:p>
    <w:p w14:paraId="0ABC6B5D" w14:textId="77777777" w:rsidR="00D23FE7" w:rsidRDefault="006D0B69" w:rsidP="0034225D">
      <w:pPr>
        <w:spacing w:after="0"/>
        <w:rPr>
          <w:rFonts w:cs="Arial"/>
        </w:rPr>
      </w:pPr>
      <w:r>
        <w:rPr>
          <w:rFonts w:cs="Arial"/>
        </w:rPr>
        <w:t xml:space="preserve">После работы с дыханием или одновременно с ней участники практикуют произнесение </w:t>
      </w:r>
      <w:proofErr w:type="spellStart"/>
      <w:r>
        <w:rPr>
          <w:rFonts w:cs="Arial"/>
        </w:rPr>
        <w:t>мантр</w:t>
      </w:r>
      <w:proofErr w:type="spellEnd"/>
      <w:r>
        <w:rPr>
          <w:rFonts w:cs="Arial"/>
        </w:rPr>
        <w:t xml:space="preserve"> или тоновых слогов для погружения в реальность звука. </w:t>
      </w:r>
      <w:r w:rsidR="000650BC">
        <w:rPr>
          <w:rFonts w:cs="Arial"/>
        </w:rPr>
        <w:t>Это, равно как и внимательное прослушивание звуков (</w:t>
      </w:r>
      <w:proofErr w:type="spellStart"/>
      <w:r w:rsidR="000650BC">
        <w:rPr>
          <w:rFonts w:cs="Arial"/>
        </w:rPr>
        <w:t>мантр</w:t>
      </w:r>
      <w:proofErr w:type="spellEnd"/>
      <w:r w:rsidR="000650BC">
        <w:rPr>
          <w:rFonts w:cs="Arial"/>
        </w:rPr>
        <w:t xml:space="preserve">) настраивает участников на силу звука, трансформирующую сознание. В зависимости от практики и традиции этот этап может принимать форму </w:t>
      </w:r>
      <w:proofErr w:type="spellStart"/>
      <w:r w:rsidR="000650BC">
        <w:rPr>
          <w:rFonts w:cs="Arial"/>
        </w:rPr>
        <w:t>мантра-медитации</w:t>
      </w:r>
      <w:proofErr w:type="spellEnd"/>
      <w:r w:rsidR="000650BC">
        <w:rPr>
          <w:rFonts w:cs="Arial"/>
        </w:rPr>
        <w:t xml:space="preserve">, простого повторения </w:t>
      </w:r>
      <w:proofErr w:type="spellStart"/>
      <w:r w:rsidR="000650BC">
        <w:rPr>
          <w:rFonts w:cs="Arial"/>
        </w:rPr>
        <w:t>мантр</w:t>
      </w:r>
      <w:proofErr w:type="spellEnd"/>
      <w:r w:rsidR="000650BC">
        <w:rPr>
          <w:rFonts w:cs="Arial"/>
        </w:rPr>
        <w:t xml:space="preserve">, как ОМ или ОНГ или слияния в пении с тоновыми звуками, такими как ЛА, МА или СА. Действие может длиться 1-2 минуты или растягиваться на 31 минуту. Работа с </w:t>
      </w:r>
      <w:proofErr w:type="spellStart"/>
      <w:r w:rsidR="000650BC">
        <w:rPr>
          <w:rFonts w:cs="Arial"/>
        </w:rPr>
        <w:t>мантрой</w:t>
      </w:r>
      <w:proofErr w:type="spellEnd"/>
      <w:r w:rsidR="000650BC">
        <w:rPr>
          <w:rFonts w:cs="Arial"/>
        </w:rPr>
        <w:t xml:space="preserve"> и звуком в рамках концепции </w:t>
      </w:r>
      <w:proofErr w:type="spellStart"/>
      <w:r w:rsidR="000650BC">
        <w:rPr>
          <w:rFonts w:cs="Arial"/>
        </w:rPr>
        <w:t>Панчмайя</w:t>
      </w:r>
      <w:proofErr w:type="spellEnd"/>
      <w:r w:rsidR="000650BC">
        <w:rPr>
          <w:rFonts w:cs="Arial"/>
        </w:rPr>
        <w:t xml:space="preserve"> осуществляется для балансировки </w:t>
      </w:r>
      <w:proofErr w:type="spellStart"/>
      <w:r w:rsidR="000650BC">
        <w:rPr>
          <w:rFonts w:cs="Arial"/>
        </w:rPr>
        <w:t>манамайи</w:t>
      </w:r>
      <w:proofErr w:type="spellEnd"/>
      <w:r w:rsidR="000650BC">
        <w:rPr>
          <w:rFonts w:cs="Arial"/>
        </w:rPr>
        <w:t xml:space="preserve"> коши (эмоционального, чувственного ума).</w:t>
      </w:r>
    </w:p>
    <w:p w14:paraId="796F8E06" w14:textId="77777777" w:rsidR="000650BC" w:rsidRDefault="000650BC" w:rsidP="0034225D">
      <w:pPr>
        <w:spacing w:after="0"/>
        <w:rPr>
          <w:rFonts w:cs="Arial"/>
        </w:rPr>
      </w:pPr>
    </w:p>
    <w:p w14:paraId="47A878B3" w14:textId="77777777" w:rsidR="000650BC" w:rsidRPr="001F2581" w:rsidRDefault="000650BC" w:rsidP="0034225D">
      <w:pPr>
        <w:spacing w:after="0"/>
        <w:rPr>
          <w:rFonts w:cs="Arial"/>
          <w:i/>
        </w:rPr>
      </w:pPr>
      <w:r w:rsidRPr="001F2581">
        <w:rPr>
          <w:rFonts w:cs="Arial"/>
          <w:i/>
        </w:rPr>
        <w:t>Релаксация и медитация</w:t>
      </w:r>
    </w:p>
    <w:p w14:paraId="252B579A" w14:textId="77777777" w:rsidR="000650BC" w:rsidRDefault="003A2297" w:rsidP="0034225D">
      <w:pPr>
        <w:spacing w:after="0"/>
        <w:rPr>
          <w:rFonts w:cs="Arial"/>
        </w:rPr>
      </w:pPr>
      <w:r>
        <w:rPr>
          <w:rFonts w:cs="Arial"/>
        </w:rPr>
        <w:t xml:space="preserve">На обычных занятиях йогой, имеющих схожую структуру, во время медитации и релаксации может использоваться гонг. Более того, это самая распространенная форма Гонг йоги – в гонг бьют именно на этих этапах занятия, и это дает практикующим, находящемся в медитативном или расслабленном состоянии, хорошие результаты. </w:t>
      </w:r>
    </w:p>
    <w:p w14:paraId="0ACC69FE" w14:textId="77777777" w:rsidR="003A2297" w:rsidRDefault="003A2297" w:rsidP="0034225D">
      <w:pPr>
        <w:spacing w:after="0"/>
        <w:rPr>
          <w:rFonts w:cs="Arial"/>
        </w:rPr>
      </w:pPr>
      <w:r>
        <w:rPr>
          <w:rFonts w:cs="Arial"/>
        </w:rPr>
        <w:t xml:space="preserve">Но в рамках Гонг йога терапии есть еще одна важная фаза, необходимая для осуществления самостоятельно достигаемых терапевтических перемен: практика Йога </w:t>
      </w:r>
      <w:proofErr w:type="spellStart"/>
      <w:r>
        <w:rPr>
          <w:rFonts w:cs="Arial"/>
        </w:rPr>
        <w:t>Нидры</w:t>
      </w:r>
      <w:proofErr w:type="spellEnd"/>
      <w:r>
        <w:rPr>
          <w:rFonts w:cs="Arial"/>
        </w:rPr>
        <w:t xml:space="preserve">, или йоги сна. </w:t>
      </w:r>
    </w:p>
    <w:p w14:paraId="5F0AEDD8" w14:textId="77777777" w:rsidR="003A2297" w:rsidRDefault="003A2297" w:rsidP="0034225D">
      <w:pPr>
        <w:spacing w:after="0"/>
        <w:rPr>
          <w:rFonts w:cs="Arial"/>
        </w:rPr>
      </w:pPr>
    </w:p>
    <w:p w14:paraId="415356A1" w14:textId="77777777" w:rsidR="003A2297" w:rsidRDefault="003A2297" w:rsidP="0034225D">
      <w:pPr>
        <w:spacing w:after="0"/>
        <w:rPr>
          <w:rFonts w:cs="Arial"/>
        </w:rPr>
      </w:pPr>
      <w:r w:rsidRPr="003A2297">
        <w:rPr>
          <w:rFonts w:cs="Arial"/>
          <w:i/>
        </w:rPr>
        <w:t xml:space="preserve">Йога </w:t>
      </w:r>
      <w:proofErr w:type="spellStart"/>
      <w:r w:rsidRPr="003A2297">
        <w:rPr>
          <w:rFonts w:cs="Arial"/>
          <w:i/>
        </w:rPr>
        <w:t>Нидра</w:t>
      </w:r>
      <w:proofErr w:type="spellEnd"/>
    </w:p>
    <w:p w14:paraId="352F2C31" w14:textId="77777777" w:rsidR="003A2297" w:rsidRDefault="003A2297" w:rsidP="0034225D">
      <w:pPr>
        <w:spacing w:after="0"/>
        <w:rPr>
          <w:rFonts w:cs="Arial"/>
        </w:rPr>
      </w:pPr>
      <w:r>
        <w:rPr>
          <w:rFonts w:cs="Arial"/>
        </w:rPr>
        <w:t xml:space="preserve">К началу фазы релаксации после практики йоги, участники подготовлены к вхождению в терапевтическое </w:t>
      </w:r>
      <w:proofErr w:type="spellStart"/>
      <w:r>
        <w:rPr>
          <w:rFonts w:cs="Arial"/>
        </w:rPr>
        <w:t>состояне</w:t>
      </w:r>
      <w:proofErr w:type="spellEnd"/>
      <w:r>
        <w:rPr>
          <w:rFonts w:cs="Arial"/>
        </w:rPr>
        <w:t xml:space="preserve"> Йога </w:t>
      </w:r>
      <w:proofErr w:type="spellStart"/>
      <w:r>
        <w:rPr>
          <w:rFonts w:cs="Arial"/>
        </w:rPr>
        <w:t>Нидры</w:t>
      </w:r>
      <w:proofErr w:type="spellEnd"/>
      <w:r>
        <w:rPr>
          <w:rFonts w:cs="Arial"/>
        </w:rPr>
        <w:t xml:space="preserve">, или «йога-сна». На этом этапе формируется направленное осознание, открываются ресурсы исцеления и перестройки как на уровне подсознания, так и в бессознательном. </w:t>
      </w:r>
    </w:p>
    <w:p w14:paraId="6DBF1523" w14:textId="77777777" w:rsidR="003A2297" w:rsidRDefault="003A2297" w:rsidP="0034225D">
      <w:pPr>
        <w:spacing w:after="0"/>
        <w:rPr>
          <w:rFonts w:cs="Arial"/>
        </w:rPr>
      </w:pPr>
      <w:r>
        <w:rPr>
          <w:rFonts w:cs="Arial"/>
        </w:rPr>
        <w:t xml:space="preserve">Йоги используют Йога </w:t>
      </w:r>
      <w:proofErr w:type="spellStart"/>
      <w:r>
        <w:rPr>
          <w:rFonts w:cs="Arial"/>
        </w:rPr>
        <w:t>Нидру</w:t>
      </w:r>
      <w:proofErr w:type="spellEnd"/>
      <w:r>
        <w:rPr>
          <w:rFonts w:cs="Arial"/>
        </w:rPr>
        <w:t xml:space="preserve"> для очищения, работы с отпечатками глубоких переживаний, личностных «</w:t>
      </w:r>
      <w:proofErr w:type="spellStart"/>
      <w:r>
        <w:rPr>
          <w:rFonts w:cs="Arial"/>
        </w:rPr>
        <w:t>самскар</w:t>
      </w:r>
      <w:proofErr w:type="spellEnd"/>
      <w:r>
        <w:rPr>
          <w:rFonts w:cs="Arial"/>
        </w:rPr>
        <w:t xml:space="preserve">» - движущих и зачастую скрытых </w:t>
      </w:r>
      <w:proofErr w:type="spellStart"/>
      <w:r>
        <w:rPr>
          <w:rFonts w:cs="Arial"/>
        </w:rPr>
        <w:t>кармичесих</w:t>
      </w:r>
      <w:proofErr w:type="spellEnd"/>
      <w:r>
        <w:rPr>
          <w:rFonts w:cs="Arial"/>
        </w:rPr>
        <w:t xml:space="preserve"> сил, обуславливающих многие наши действия. </w:t>
      </w:r>
      <w:r w:rsidR="00853DBD">
        <w:rPr>
          <w:rFonts w:cs="Arial"/>
        </w:rPr>
        <w:t xml:space="preserve">Йога </w:t>
      </w:r>
      <w:proofErr w:type="spellStart"/>
      <w:r w:rsidR="00853DBD">
        <w:rPr>
          <w:rFonts w:cs="Arial"/>
        </w:rPr>
        <w:t>Нидра</w:t>
      </w:r>
      <w:proofErr w:type="spellEnd"/>
      <w:r w:rsidR="00853DBD">
        <w:rPr>
          <w:rFonts w:cs="Arial"/>
        </w:rPr>
        <w:t xml:space="preserve"> дает возможность контролировать ум таким образом, как мы не можем этого сделать в обычных условиях – вне воображения и фантазий сознания. Это великолепный инструмент тонкого воздействия и устранения привычных паттернов, которые зачастую являются источником психических и психологических проблем. </w:t>
      </w:r>
    </w:p>
    <w:p w14:paraId="569AC88A" w14:textId="77777777" w:rsidR="00853DBD" w:rsidRDefault="00853DBD" w:rsidP="0034225D">
      <w:pPr>
        <w:spacing w:after="0"/>
        <w:rPr>
          <w:rFonts w:cs="Arial"/>
        </w:rPr>
      </w:pPr>
      <w:r>
        <w:rPr>
          <w:rFonts w:cs="Arial"/>
        </w:rPr>
        <w:t xml:space="preserve">Фаза Йога </w:t>
      </w:r>
      <w:proofErr w:type="spellStart"/>
      <w:r>
        <w:rPr>
          <w:rFonts w:cs="Arial"/>
        </w:rPr>
        <w:t>Нидры</w:t>
      </w:r>
      <w:proofErr w:type="spellEnd"/>
      <w:r>
        <w:rPr>
          <w:rFonts w:cs="Arial"/>
        </w:rPr>
        <w:t xml:space="preserve"> длится от 10-20 минут до часа. Обучение практике и Йога </w:t>
      </w:r>
      <w:proofErr w:type="spellStart"/>
      <w:r>
        <w:rPr>
          <w:rFonts w:cs="Arial"/>
        </w:rPr>
        <w:t>Нидры</w:t>
      </w:r>
      <w:proofErr w:type="spellEnd"/>
      <w:r>
        <w:rPr>
          <w:rFonts w:cs="Arial"/>
        </w:rPr>
        <w:t xml:space="preserve"> доступно благодаря книжным источникам, но в целом ее методы описываются рядом пунктов:</w:t>
      </w:r>
    </w:p>
    <w:p w14:paraId="0B0C3479" w14:textId="77777777" w:rsidR="00853DBD" w:rsidRDefault="00853DBD" w:rsidP="0034225D">
      <w:pPr>
        <w:spacing w:after="0"/>
        <w:rPr>
          <w:rFonts w:cs="Arial"/>
        </w:rPr>
      </w:pPr>
      <w:r>
        <w:rPr>
          <w:rFonts w:cs="Arial"/>
        </w:rPr>
        <w:t xml:space="preserve">Установка намерения. В начале практики Йога </w:t>
      </w:r>
      <w:proofErr w:type="spellStart"/>
      <w:r>
        <w:rPr>
          <w:rFonts w:cs="Arial"/>
        </w:rPr>
        <w:t>Нидры</w:t>
      </w:r>
      <w:proofErr w:type="spellEnd"/>
      <w:r>
        <w:rPr>
          <w:rFonts w:cs="Arial"/>
        </w:rPr>
        <w:t xml:space="preserve"> нужно сформулировать очень точное, ясное и позитивное намерение или принять некое решение. Эта позитивная установка называется «</w:t>
      </w:r>
      <w:proofErr w:type="spellStart"/>
      <w:r>
        <w:rPr>
          <w:rFonts w:cs="Arial"/>
        </w:rPr>
        <w:t>санкальпа</w:t>
      </w:r>
      <w:proofErr w:type="spellEnd"/>
      <w:r>
        <w:rPr>
          <w:rFonts w:cs="Arial"/>
        </w:rPr>
        <w:t>». На санскрите это слово означает «решимость, свободная воля, твердость». И это основной инструмент</w:t>
      </w:r>
      <w:r w:rsidR="00E44F6E">
        <w:rPr>
          <w:rFonts w:cs="Arial"/>
        </w:rPr>
        <w:t xml:space="preserve"> в йоге для</w:t>
      </w:r>
      <w:r>
        <w:rPr>
          <w:rFonts w:cs="Arial"/>
        </w:rPr>
        <w:t xml:space="preserve"> пробуждения </w:t>
      </w:r>
      <w:r w:rsidR="00E44F6E">
        <w:rPr>
          <w:rFonts w:cs="Arial"/>
        </w:rPr>
        <w:t xml:space="preserve">скрытых целительных энергий, для запуска процесса исцеления. Пример </w:t>
      </w:r>
      <w:proofErr w:type="spellStart"/>
      <w:r w:rsidR="00E44F6E">
        <w:rPr>
          <w:rFonts w:cs="Arial"/>
        </w:rPr>
        <w:t>санкальпы</w:t>
      </w:r>
      <w:proofErr w:type="spellEnd"/>
      <w:r w:rsidR="00E44F6E">
        <w:rPr>
          <w:rFonts w:cs="Arial"/>
        </w:rPr>
        <w:t xml:space="preserve">: «Я чувствую себя полностью здоровым» или «Я освободился от боли». </w:t>
      </w:r>
    </w:p>
    <w:p w14:paraId="6E45AD5E" w14:textId="77777777" w:rsidR="00E44F6E" w:rsidRPr="00176797" w:rsidRDefault="00E44F6E" w:rsidP="00176797">
      <w:pPr>
        <w:pStyle w:val="a3"/>
        <w:numPr>
          <w:ilvl w:val="0"/>
          <w:numId w:val="1"/>
        </w:numPr>
        <w:spacing w:after="0"/>
        <w:rPr>
          <w:rFonts w:cs="Arial"/>
        </w:rPr>
      </w:pPr>
      <w:r w:rsidRPr="00176797">
        <w:rPr>
          <w:rFonts w:cs="Arial"/>
        </w:rPr>
        <w:t xml:space="preserve">Осознанность тела. В состоянии релаксации за постановкой намерения следует управление вниманием практикующего, направляемого систематически в различные части тела. Проходя вниманием по всем участкам тела в спонтанной форме, он достигает такого состояния ума и тела, которое запускает процесс интеграции. Как правило, используется специальная последовательность </w:t>
      </w:r>
      <w:r w:rsidR="001540AD" w:rsidRPr="00176797">
        <w:rPr>
          <w:rFonts w:cs="Arial"/>
        </w:rPr>
        <w:t xml:space="preserve">для маршрутизации внимания: от правой руки к правой стороне тела, переход к левой стороне, затем к задней поверхности тела, передней поверхности, голове, лицу, вниз к ногам. Книги по Йога </w:t>
      </w:r>
      <w:proofErr w:type="spellStart"/>
      <w:r w:rsidR="001540AD" w:rsidRPr="00176797">
        <w:rPr>
          <w:rFonts w:cs="Arial"/>
        </w:rPr>
        <w:t>Нидре</w:t>
      </w:r>
      <w:proofErr w:type="spellEnd"/>
      <w:r w:rsidR="001540AD" w:rsidRPr="00176797">
        <w:rPr>
          <w:rFonts w:cs="Arial"/>
        </w:rPr>
        <w:t xml:space="preserve"> указывают точные последовательности переходов внимания от одной части тела к другой. </w:t>
      </w:r>
    </w:p>
    <w:p w14:paraId="0218DDD2" w14:textId="77777777" w:rsidR="001540AD" w:rsidRPr="00176797" w:rsidRDefault="001540AD" w:rsidP="00176797">
      <w:pPr>
        <w:pStyle w:val="a3"/>
        <w:numPr>
          <w:ilvl w:val="0"/>
          <w:numId w:val="1"/>
        </w:numPr>
        <w:spacing w:after="0"/>
        <w:rPr>
          <w:rFonts w:cs="Arial"/>
        </w:rPr>
      </w:pPr>
      <w:r w:rsidRPr="00176797">
        <w:rPr>
          <w:rFonts w:cs="Arial"/>
        </w:rPr>
        <w:t>Осознанно</w:t>
      </w:r>
      <w:r w:rsidR="00FD5B72" w:rsidRPr="00176797">
        <w:rPr>
          <w:rFonts w:cs="Arial"/>
        </w:rPr>
        <w:t>сть</w:t>
      </w:r>
      <w:r w:rsidRPr="00176797">
        <w:rPr>
          <w:rFonts w:cs="Arial"/>
        </w:rPr>
        <w:t xml:space="preserve"> дыхани</w:t>
      </w:r>
      <w:r w:rsidR="00FD5B72" w:rsidRPr="00176797">
        <w:rPr>
          <w:rFonts w:cs="Arial"/>
        </w:rPr>
        <w:t>я</w:t>
      </w:r>
      <w:r w:rsidRPr="00176797">
        <w:rPr>
          <w:rFonts w:cs="Arial"/>
        </w:rPr>
        <w:t xml:space="preserve">. </w:t>
      </w:r>
      <w:r w:rsidR="00FD5B72" w:rsidRPr="00176797">
        <w:rPr>
          <w:rFonts w:cs="Arial"/>
        </w:rPr>
        <w:t xml:space="preserve">После такого перенаправления осознания устанавливается и осознание дыхания – либо с помощью дыхания по счету, либо благодаря направлению дыхания в различные части тела. Это пробуждает течение </w:t>
      </w:r>
      <w:proofErr w:type="spellStart"/>
      <w:r w:rsidR="00FD5B72" w:rsidRPr="00176797">
        <w:rPr>
          <w:rFonts w:cs="Arial"/>
        </w:rPr>
        <w:t>праны</w:t>
      </w:r>
      <w:proofErr w:type="spellEnd"/>
      <w:r w:rsidR="00FD5B72" w:rsidRPr="00176797">
        <w:rPr>
          <w:rFonts w:cs="Arial"/>
        </w:rPr>
        <w:t xml:space="preserve"> и энергии в каждой клетке тела.</w:t>
      </w:r>
    </w:p>
    <w:p w14:paraId="0F027FB5" w14:textId="77777777" w:rsidR="00FD5B72" w:rsidRPr="00176797" w:rsidRDefault="00FD5B72" w:rsidP="00176797">
      <w:pPr>
        <w:pStyle w:val="a3"/>
        <w:numPr>
          <w:ilvl w:val="0"/>
          <w:numId w:val="1"/>
        </w:numPr>
        <w:spacing w:after="0"/>
        <w:rPr>
          <w:rFonts w:cs="Arial"/>
        </w:rPr>
      </w:pPr>
      <w:r w:rsidRPr="00176797">
        <w:rPr>
          <w:rFonts w:cs="Arial"/>
        </w:rPr>
        <w:t xml:space="preserve">Осознанность ощущений. Пробужденные эмоции и чувства осознаются и удаляются с помощью направленной концентрации на парных противоположностях – горячем и холодном, радости и печали, любви и страхе, свете и тьме. Эти контрасты создаются с помощью слов или воображения, что позволяет сбалансировать эмоции и интегрировать полушария мозга. </w:t>
      </w:r>
    </w:p>
    <w:p w14:paraId="6DEA01FE" w14:textId="77777777" w:rsidR="00FD5B72" w:rsidRPr="00176797" w:rsidRDefault="00FD5B72" w:rsidP="00176797">
      <w:pPr>
        <w:pStyle w:val="a3"/>
        <w:numPr>
          <w:ilvl w:val="0"/>
          <w:numId w:val="1"/>
        </w:numPr>
        <w:spacing w:after="0"/>
        <w:rPr>
          <w:rFonts w:cs="Arial"/>
        </w:rPr>
      </w:pPr>
      <w:r w:rsidRPr="00176797">
        <w:rPr>
          <w:rFonts w:cs="Arial"/>
        </w:rPr>
        <w:t xml:space="preserve">Управляемая визуализация. Последняя фаза Йога </w:t>
      </w:r>
      <w:proofErr w:type="spellStart"/>
      <w:r w:rsidRPr="00176797">
        <w:rPr>
          <w:rFonts w:cs="Arial"/>
        </w:rPr>
        <w:t>Нидры</w:t>
      </w:r>
      <w:proofErr w:type="spellEnd"/>
      <w:r w:rsidRPr="00176797">
        <w:rPr>
          <w:rFonts w:cs="Arial"/>
        </w:rPr>
        <w:t xml:space="preserve"> предполагает визуализацию участниками того, что говорит наставляющий их. Визуализируемые объекты, как правило, имеют универсальное значение и </w:t>
      </w:r>
      <w:proofErr w:type="spellStart"/>
      <w:r w:rsidRPr="00176797">
        <w:rPr>
          <w:rFonts w:cs="Arial"/>
        </w:rPr>
        <w:t>архетипичны</w:t>
      </w:r>
      <w:proofErr w:type="spellEnd"/>
      <w:r w:rsidRPr="00176797">
        <w:rPr>
          <w:rFonts w:cs="Arial"/>
        </w:rPr>
        <w:t xml:space="preserve"> по своей природе (океан, горы, цветы, символы силы или культовые фигуры). Эти картины складываются в управляемое путешествие, которое может иметь непосредственное отношение к теме сессии Гонг йога терапии, например, исцелению сердца или прощению. Визуализация развивает концентрацию</w:t>
      </w:r>
      <w:r w:rsidR="00176797" w:rsidRPr="00176797">
        <w:rPr>
          <w:rFonts w:cs="Arial"/>
        </w:rPr>
        <w:t xml:space="preserve"> и снимает барьеры между сознательным и бессознательным, делая релаксацию еще более комплексной. В этом состоянии глубокой расслабленности начинается следующая фаза Гонг йога терапии. </w:t>
      </w:r>
    </w:p>
    <w:p w14:paraId="455B69CE" w14:textId="77777777" w:rsidR="00176797" w:rsidRDefault="00176797" w:rsidP="0034225D">
      <w:pPr>
        <w:spacing w:after="0"/>
        <w:rPr>
          <w:rFonts w:cs="Arial"/>
        </w:rPr>
      </w:pPr>
    </w:p>
    <w:p w14:paraId="5EF6D954" w14:textId="77777777" w:rsidR="00176797" w:rsidRPr="00176797" w:rsidRDefault="00176797" w:rsidP="0034225D">
      <w:pPr>
        <w:spacing w:after="0"/>
        <w:rPr>
          <w:rFonts w:cs="Arial"/>
          <w:i/>
        </w:rPr>
      </w:pPr>
      <w:r w:rsidRPr="00176797">
        <w:rPr>
          <w:rFonts w:cs="Arial"/>
          <w:i/>
        </w:rPr>
        <w:t>Звук гонга</w:t>
      </w:r>
    </w:p>
    <w:p w14:paraId="3EFC4F05" w14:textId="77777777" w:rsidR="00176797" w:rsidRDefault="0059135C" w:rsidP="0034225D">
      <w:pPr>
        <w:spacing w:after="0"/>
        <w:rPr>
          <w:rFonts w:cs="Arial"/>
        </w:rPr>
      </w:pPr>
      <w:r>
        <w:rPr>
          <w:rFonts w:cs="Arial"/>
        </w:rPr>
        <w:t xml:space="preserve">Гонг становится частью погруженного состояния Йога </w:t>
      </w:r>
      <w:proofErr w:type="spellStart"/>
      <w:r>
        <w:rPr>
          <w:rFonts w:cs="Arial"/>
        </w:rPr>
        <w:t>Нидры</w:t>
      </w:r>
      <w:proofErr w:type="spellEnd"/>
      <w:r>
        <w:rPr>
          <w:rFonts w:cs="Arial"/>
        </w:rPr>
        <w:t xml:space="preserve">. Опять же, в зависимости от терапевтического назначения сессии, на гонге можно играть по-разному. Несколько циклов нарастания и убывания могут помочь преодолеть страхи, например, а негромкая пульсация в зоне, связанной с сердечным центром, освободит застарелые эмоции. Здесь главную роль играет интуиция мастера Гонг йоги и его способность удовлетворить потребности группы. Обычно игра на гонге продолжается от 10-15 до 30 минут, она может длиться и час. Будьте внимательны: на этом этапе участники находятся в значительно измененном и очень восприимчивом состоянии сознания, в этот момент никто не должен входить в помещение или покидать его. </w:t>
      </w:r>
    </w:p>
    <w:p w14:paraId="7070550B" w14:textId="77777777" w:rsidR="0059135C" w:rsidRDefault="0059135C" w:rsidP="0034225D">
      <w:pPr>
        <w:spacing w:after="0"/>
        <w:rPr>
          <w:rFonts w:cs="Arial"/>
        </w:rPr>
      </w:pPr>
    </w:p>
    <w:p w14:paraId="207B8C39" w14:textId="77777777" w:rsidR="0059135C" w:rsidRPr="00E41D2D" w:rsidRDefault="0059135C" w:rsidP="0034225D">
      <w:pPr>
        <w:spacing w:after="0"/>
        <w:rPr>
          <w:rFonts w:cs="Arial"/>
          <w:i/>
        </w:rPr>
      </w:pPr>
      <w:r w:rsidRPr="00E41D2D">
        <w:rPr>
          <w:rFonts w:cs="Arial"/>
          <w:i/>
        </w:rPr>
        <w:t>Закрытие сессии</w:t>
      </w:r>
    </w:p>
    <w:p w14:paraId="3EBF1889" w14:textId="77777777" w:rsidR="0059135C" w:rsidRDefault="0059135C" w:rsidP="0034225D">
      <w:pPr>
        <w:spacing w:after="0"/>
        <w:rPr>
          <w:rFonts w:cs="Arial"/>
        </w:rPr>
      </w:pPr>
      <w:r>
        <w:rPr>
          <w:rFonts w:cs="Arial"/>
        </w:rPr>
        <w:t xml:space="preserve">С последним ударом гонга наступает тишина, длящаяся от одной до нескольких минут. Участники сессии должны возвращаться к ощущению дыхания и тела очень мягко, им следует напомнить о намерении, заложенном в прохождение сессии, о </w:t>
      </w:r>
      <w:proofErr w:type="spellStart"/>
      <w:r>
        <w:rPr>
          <w:rFonts w:cs="Arial"/>
        </w:rPr>
        <w:t>санкальпе</w:t>
      </w:r>
      <w:proofErr w:type="spellEnd"/>
      <w:r>
        <w:rPr>
          <w:rFonts w:cs="Arial"/>
        </w:rPr>
        <w:t xml:space="preserve">. Они должны мысленно повторить это утверждение несколько раз. В завершении участникам предлагается сделать несколько плавных движений руками и ногами, потянуться. Дайте им время, чтобы комфортно вернуться и принять сидячее положение. Закройте сессию звуком, </w:t>
      </w:r>
      <w:proofErr w:type="spellStart"/>
      <w:r>
        <w:rPr>
          <w:rFonts w:cs="Arial"/>
        </w:rPr>
        <w:t>мантрой</w:t>
      </w:r>
      <w:proofErr w:type="spellEnd"/>
      <w:r>
        <w:rPr>
          <w:rFonts w:cs="Arial"/>
        </w:rPr>
        <w:t>, молитвой или благословением. Пусть все откроют глаза.</w:t>
      </w:r>
    </w:p>
    <w:p w14:paraId="441D1197" w14:textId="77777777" w:rsidR="0059135C" w:rsidRDefault="0059135C" w:rsidP="0034225D">
      <w:pPr>
        <w:spacing w:after="0"/>
        <w:rPr>
          <w:rFonts w:cs="Arial"/>
        </w:rPr>
      </w:pPr>
    </w:p>
    <w:p w14:paraId="2A38B52F" w14:textId="77777777" w:rsidR="0059135C" w:rsidRPr="00E41D2D" w:rsidRDefault="0059135C" w:rsidP="0034225D">
      <w:pPr>
        <w:spacing w:after="0"/>
        <w:rPr>
          <w:rFonts w:cs="Arial"/>
          <w:i/>
        </w:rPr>
      </w:pPr>
      <w:r w:rsidRPr="00E41D2D">
        <w:rPr>
          <w:rFonts w:cs="Arial"/>
          <w:i/>
        </w:rPr>
        <w:t>Повторное составление карты и интеграция</w:t>
      </w:r>
    </w:p>
    <w:p w14:paraId="5C8B920E" w14:textId="77777777" w:rsidR="0059135C" w:rsidRDefault="0059135C" w:rsidP="0034225D">
      <w:pPr>
        <w:spacing w:after="0"/>
        <w:rPr>
          <w:rFonts w:cs="Arial"/>
        </w:rPr>
      </w:pPr>
      <w:r>
        <w:rPr>
          <w:rFonts w:cs="Arial"/>
        </w:rPr>
        <w:t>Для большинства людей подобный опыт буд</w:t>
      </w:r>
      <w:r w:rsidR="00E41D2D">
        <w:rPr>
          <w:rFonts w:cs="Arial"/>
        </w:rPr>
        <w:t xml:space="preserve">ет очень глубоким, задающим направление. Зависит от группы – будут ли они делиться этим опытом друг с другом или с учителем. В любом случае все, кто слушает рассказ о полученном опыте, должен стараться оценить его и дать свой комментарий. Участники могут записать или зарисовать пережитое, чтобы проработать его еще в большей мере. Перед уходом постарайтесь создать возможность для простой, нормальной беседы, пусть все поделятся впечатлениями в легкой атмосфере. Стоит остаться в зале в этом пробуждающемся состоянии еще по крайней мере на четверть часа. </w:t>
      </w:r>
    </w:p>
    <w:p w14:paraId="716F15F3" w14:textId="77777777" w:rsidR="00E41D2D" w:rsidRDefault="00E41D2D" w:rsidP="0034225D">
      <w:pPr>
        <w:spacing w:after="0"/>
        <w:rPr>
          <w:rFonts w:cs="Arial"/>
        </w:rPr>
      </w:pPr>
    </w:p>
    <w:p w14:paraId="4DA9F693" w14:textId="77777777" w:rsidR="00E41D2D" w:rsidRPr="00990D55" w:rsidRDefault="00E41D2D" w:rsidP="0034225D">
      <w:pPr>
        <w:spacing w:after="0"/>
        <w:rPr>
          <w:rFonts w:cs="Arial"/>
          <w:b/>
        </w:rPr>
      </w:pPr>
      <w:r w:rsidRPr="00990D55">
        <w:rPr>
          <w:rFonts w:cs="Arial"/>
          <w:b/>
        </w:rPr>
        <w:t>КАК ИГРАТЬ НА ГОНГЕ: БАЗОВЫЕ ТЕХНИКИ</w:t>
      </w:r>
    </w:p>
    <w:p w14:paraId="0C654371" w14:textId="77777777" w:rsidR="00E41D2D" w:rsidRDefault="00E41D2D" w:rsidP="0034225D">
      <w:pPr>
        <w:spacing w:after="0"/>
        <w:rPr>
          <w:rFonts w:cs="Arial"/>
        </w:rPr>
      </w:pPr>
    </w:p>
    <w:p w14:paraId="23D8F7F4" w14:textId="77777777" w:rsidR="00E41D2D" w:rsidRDefault="00E41D2D" w:rsidP="0034225D">
      <w:pPr>
        <w:spacing w:after="0"/>
        <w:rPr>
          <w:rFonts w:cs="Arial"/>
        </w:rPr>
      </w:pPr>
      <w:r>
        <w:rPr>
          <w:rFonts w:cs="Arial"/>
        </w:rPr>
        <w:t>Гонг суть не музыкальный инструмент.</w:t>
      </w:r>
    </w:p>
    <w:p w14:paraId="55AD246E" w14:textId="77777777" w:rsidR="00E41D2D" w:rsidRDefault="00E41D2D" w:rsidP="0034225D">
      <w:pPr>
        <w:spacing w:after="0"/>
        <w:rPr>
          <w:rFonts w:cs="Arial"/>
        </w:rPr>
      </w:pPr>
      <w:r>
        <w:rPr>
          <w:rFonts w:cs="Arial"/>
        </w:rPr>
        <w:t>Гонг суть Бог. Так сказано; так и есть.</w:t>
      </w:r>
    </w:p>
    <w:p w14:paraId="6E5B732A" w14:textId="77777777" w:rsidR="00E41D2D" w:rsidRDefault="00E41D2D" w:rsidP="0034225D">
      <w:pPr>
        <w:spacing w:after="0"/>
        <w:rPr>
          <w:rFonts w:cs="Arial"/>
        </w:rPr>
      </w:pPr>
      <w:r>
        <w:rPr>
          <w:rFonts w:cs="Arial"/>
        </w:rPr>
        <w:t xml:space="preserve">Йоги </w:t>
      </w:r>
      <w:proofErr w:type="spellStart"/>
      <w:r>
        <w:rPr>
          <w:rFonts w:cs="Arial"/>
        </w:rPr>
        <w:t>Бхаджан</w:t>
      </w:r>
      <w:proofErr w:type="spellEnd"/>
    </w:p>
    <w:p w14:paraId="455DFEFB" w14:textId="77777777" w:rsidR="000D0BD4" w:rsidRDefault="000D0BD4" w:rsidP="0034225D">
      <w:pPr>
        <w:spacing w:after="0"/>
        <w:rPr>
          <w:rFonts w:cs="Arial"/>
        </w:rPr>
      </w:pPr>
    </w:p>
    <w:p w14:paraId="420BAC3D" w14:textId="77777777" w:rsidR="000D0BD4" w:rsidRDefault="00C13439" w:rsidP="0034225D">
      <w:pPr>
        <w:spacing w:after="0"/>
        <w:rPr>
          <w:rFonts w:cs="Arial"/>
        </w:rPr>
      </w:pPr>
      <w:r>
        <w:rPr>
          <w:rFonts w:cs="Arial"/>
        </w:rPr>
        <w:t xml:space="preserve">Игра на гонге в йоге совсем не то же самое, что игра на музыкальных инструментах. Задача не развлечь, но переместить слушателя в реальность, отличную от обычной, ту, где есть возможность ощутить единение. Как следствие, концепции мелодий, композиции, музыкальные секвенции, искусство сочетания нот и высоты звуков вовсе не то, чему необходимо учиться для игры на гонге для сопровождения медитаций и целительных процессов в йоге. Хотя гонг может использоваться для озвучения музыкальных композиций, мы обращаемся к гонгу как терапевтическому инструменту, инструменту йоги, а не музыки. Так что вам не потребуется каких бы то ни было знаний или навыков из области музыки для обучения игре на гонг е для целей йоги. </w:t>
      </w:r>
    </w:p>
    <w:p w14:paraId="54DB7DD2" w14:textId="77777777" w:rsidR="00C13439" w:rsidRDefault="00C13439" w:rsidP="0034225D">
      <w:pPr>
        <w:spacing w:after="0"/>
        <w:rPr>
          <w:rFonts w:cs="Arial"/>
        </w:rPr>
      </w:pPr>
      <w:r>
        <w:rPr>
          <w:rFonts w:cs="Arial"/>
        </w:rPr>
        <w:t xml:space="preserve">Игра на гонге в йоге в конечном счете – свобода выражения интуитивного состояния играющего, совершенно уникального и зачастую неповторимого. </w:t>
      </w:r>
      <w:r w:rsidR="003562F9">
        <w:rPr>
          <w:rFonts w:cs="Arial"/>
        </w:rPr>
        <w:t>Когда гонг звучит во время медитации, релаксации, лечения и трансформаций</w:t>
      </w:r>
      <w:r w:rsidR="007C27A3">
        <w:rPr>
          <w:rFonts w:cs="Arial"/>
        </w:rPr>
        <w:t xml:space="preserve"> в йоге, тот, кто играет на нем, не читает ноты, не ведет счет, не подстраивается под других музыкантов. Звучит только гонг, и его голос столь силен, что только другие гонги смогли бы присоединиться к нему, путь этого звучания не осваивается, а открывается играющим. </w:t>
      </w:r>
    </w:p>
    <w:p w14:paraId="0376BD15" w14:textId="77777777" w:rsidR="007C27A3" w:rsidRDefault="007C27A3" w:rsidP="0034225D">
      <w:pPr>
        <w:spacing w:after="0"/>
        <w:rPr>
          <w:rFonts w:cs="Arial"/>
        </w:rPr>
      </w:pPr>
      <w:r>
        <w:rPr>
          <w:rFonts w:cs="Arial"/>
        </w:rPr>
        <w:t xml:space="preserve">Научиться играть на гонге, скорее, подобно тому, как позволить себе быть инструментом для игры гонга. Вам не только нужно освоить базовые техники, но и научиться прислушиваться к тому, чего требует гонг и оставить эго исполнителя в стороне. Вместо того чтобы следовать низким движениям ума, подталкивающим к удовольствию от игры для бьющего в гонг и его слушателей, вам нужно будет стремиться за умом распознающим, прозревающим (тем, что йоги называют ум </w:t>
      </w:r>
      <w:proofErr w:type="spellStart"/>
      <w:r>
        <w:rPr>
          <w:rFonts w:cs="Arial"/>
        </w:rPr>
        <w:t>буддхи</w:t>
      </w:r>
      <w:proofErr w:type="spellEnd"/>
      <w:r>
        <w:rPr>
          <w:rFonts w:cs="Arial"/>
        </w:rPr>
        <w:t>), чтобы каждый следующий удар молота добавлял к идеальной для данного момента последовательности.</w:t>
      </w:r>
    </w:p>
    <w:p w14:paraId="7D406F4B" w14:textId="77777777" w:rsidR="007C27A3" w:rsidRDefault="00080CCD" w:rsidP="0034225D">
      <w:pPr>
        <w:spacing w:after="0"/>
        <w:rPr>
          <w:rFonts w:cs="Arial"/>
        </w:rPr>
      </w:pPr>
      <w:r>
        <w:rPr>
          <w:rFonts w:cs="Arial"/>
        </w:rPr>
        <w:t>Изучение техник игры на гонге относительно просто в сравнении с другими инструментами. Вы можете освоить основные приемы за несколько часов. Разви</w:t>
      </w:r>
      <w:r w:rsidR="00B158B3">
        <w:rPr>
          <w:rFonts w:cs="Arial"/>
        </w:rPr>
        <w:t>тие</w:t>
      </w:r>
      <w:r>
        <w:rPr>
          <w:rFonts w:cs="Arial"/>
        </w:rPr>
        <w:t xml:space="preserve"> интуитивно</w:t>
      </w:r>
      <w:r w:rsidR="00B158B3">
        <w:rPr>
          <w:rFonts w:cs="Arial"/>
        </w:rPr>
        <w:t>го</w:t>
      </w:r>
      <w:r>
        <w:rPr>
          <w:rFonts w:cs="Arial"/>
        </w:rPr>
        <w:t xml:space="preserve"> состояни</w:t>
      </w:r>
      <w:r w:rsidR="00B158B3">
        <w:rPr>
          <w:rFonts w:cs="Arial"/>
        </w:rPr>
        <w:t xml:space="preserve">я </w:t>
      </w:r>
      <w:r>
        <w:rPr>
          <w:rFonts w:cs="Arial"/>
        </w:rPr>
        <w:t>ума</w:t>
      </w:r>
      <w:r w:rsidR="00B158B3">
        <w:rPr>
          <w:rFonts w:cs="Arial"/>
        </w:rPr>
        <w:t xml:space="preserve"> для лучшей игры на гонге требует от практикующего пребывания в йоге и целостности, которая приходит только с самоотдачей и стремлением изменить себя. </w:t>
      </w:r>
    </w:p>
    <w:p w14:paraId="2BFA97F1" w14:textId="77777777" w:rsidR="00B158B3" w:rsidRDefault="00B158B3" w:rsidP="0034225D">
      <w:pPr>
        <w:spacing w:after="0"/>
        <w:rPr>
          <w:rFonts w:cs="Arial"/>
        </w:rPr>
      </w:pPr>
    </w:p>
    <w:p w14:paraId="47A3D097" w14:textId="77777777" w:rsidR="00B158B3" w:rsidRPr="00611075" w:rsidRDefault="00B158B3" w:rsidP="0034225D">
      <w:pPr>
        <w:spacing w:after="0"/>
        <w:rPr>
          <w:rFonts w:cs="Arial"/>
          <w:b/>
        </w:rPr>
      </w:pPr>
      <w:r w:rsidRPr="00611075">
        <w:rPr>
          <w:rFonts w:cs="Arial"/>
          <w:b/>
        </w:rPr>
        <w:t>Начало</w:t>
      </w:r>
    </w:p>
    <w:p w14:paraId="72861B1A" w14:textId="77777777" w:rsidR="00B158B3" w:rsidRDefault="00B158B3" w:rsidP="0034225D">
      <w:pPr>
        <w:spacing w:after="0"/>
        <w:rPr>
          <w:rFonts w:cs="Arial"/>
        </w:rPr>
      </w:pPr>
    </w:p>
    <w:p w14:paraId="1DCAA404" w14:textId="77777777" w:rsidR="00B158B3" w:rsidRDefault="00B158B3" w:rsidP="0034225D">
      <w:pPr>
        <w:spacing w:after="0"/>
        <w:rPr>
          <w:rFonts w:cs="Arial"/>
        </w:rPr>
      </w:pPr>
      <w:r>
        <w:rPr>
          <w:rFonts w:cs="Arial"/>
        </w:rPr>
        <w:t xml:space="preserve">Для начала игры требуются три вещи: собственно гонг, поддерживающая рама (хотя некоторые малые гонги можно держать в руках) и молот или колотушка для нанесения ударов по гонгу. </w:t>
      </w:r>
    </w:p>
    <w:p w14:paraId="0202F2C4" w14:textId="77777777" w:rsidR="00B158B3" w:rsidRDefault="00B158B3" w:rsidP="0034225D">
      <w:pPr>
        <w:spacing w:after="0"/>
        <w:rPr>
          <w:rFonts w:cs="Arial"/>
        </w:rPr>
      </w:pPr>
      <w:r>
        <w:rPr>
          <w:rFonts w:cs="Arial"/>
        </w:rPr>
        <w:t xml:space="preserve">Предположим, что у вас есть гонг, соответствующая опора для него и подходящий молот для гонга данного размера, гонг установлен так, что может свободно двигаться во время игры (см. раздел «Выбор и уход за гонгами»), и вы готовы занять позицию для начала игры. Возможно, вам нужно будет снять часы, кольца и браслеты прежде чем начать, поскольку эти предметы могут стукнуться о гонг или оцарапать его поверхность. Рекомендуется снять обувь, а некоторые мастера гонга покрывают голову, чтобы сфокусировать энергию, высвобождаемую во время игры на гонге. </w:t>
      </w:r>
    </w:p>
    <w:p w14:paraId="4627FD5A" w14:textId="77777777" w:rsidR="00B158B3" w:rsidRDefault="00B158B3" w:rsidP="0034225D">
      <w:pPr>
        <w:spacing w:after="0"/>
        <w:rPr>
          <w:rFonts w:cs="Arial"/>
        </w:rPr>
      </w:pPr>
    </w:p>
    <w:p w14:paraId="072F4FBA" w14:textId="77777777" w:rsidR="00B158B3" w:rsidRPr="00611075" w:rsidRDefault="00B158B3" w:rsidP="0034225D">
      <w:pPr>
        <w:spacing w:after="0"/>
        <w:rPr>
          <w:rFonts w:cs="Arial"/>
          <w:b/>
        </w:rPr>
      </w:pPr>
      <w:r w:rsidRPr="00611075">
        <w:rPr>
          <w:rFonts w:cs="Arial"/>
          <w:b/>
        </w:rPr>
        <w:t>Приближаясь к гонгу</w:t>
      </w:r>
    </w:p>
    <w:p w14:paraId="3D123783" w14:textId="77777777" w:rsidR="00B158B3" w:rsidRDefault="00B158B3" w:rsidP="0034225D">
      <w:pPr>
        <w:spacing w:after="0"/>
        <w:rPr>
          <w:rFonts w:cs="Arial"/>
        </w:rPr>
      </w:pPr>
    </w:p>
    <w:p w14:paraId="7EE8651E" w14:textId="77777777" w:rsidR="00B158B3" w:rsidRDefault="00B158B3" w:rsidP="0034225D">
      <w:pPr>
        <w:spacing w:after="0"/>
        <w:rPr>
          <w:rFonts w:cs="Arial"/>
        </w:rPr>
      </w:pPr>
      <w:r>
        <w:rPr>
          <w:rFonts w:cs="Arial"/>
        </w:rPr>
        <w:t>Игра на гонге начинается до первого удара. Когда гонг используется для йоги, медитации и исцеления, он становится сакральным инструментом. Все мастера гонга на протяжении столетий уважали силу его звука. Отношение и намерение мастера игры не менее важны, чем его способности к ней</w:t>
      </w:r>
      <w:r w:rsidR="00670781">
        <w:rPr>
          <w:rFonts w:cs="Arial"/>
        </w:rPr>
        <w:t xml:space="preserve"> или последовательность ударов по инструменту. Гонг воспринимался как проводник божественных перемен. Игра на гонге, возможность давать и получать целительную энергию считались привилегиями. На гонге играли с благоговением перед его мощью, не стремясь впечатлить кого-либо громкостью или необычностью звука. Вы можете погрузиться в игру на гонге, но не играйте с ним и не позволяйте кому-либо наносить удары по нему из прихоти, без должного отношения. </w:t>
      </w:r>
    </w:p>
    <w:p w14:paraId="347C2982" w14:textId="77777777" w:rsidR="00670781" w:rsidRDefault="00670781" w:rsidP="0034225D">
      <w:pPr>
        <w:spacing w:after="0"/>
        <w:rPr>
          <w:rFonts w:cs="Arial"/>
        </w:rPr>
      </w:pPr>
      <w:r>
        <w:rPr>
          <w:rFonts w:cs="Arial"/>
        </w:rPr>
        <w:t xml:space="preserve">Для начала сессии игры на гонге, центрируйте себя медитацией, молитвой, </w:t>
      </w:r>
      <w:proofErr w:type="spellStart"/>
      <w:r>
        <w:rPr>
          <w:rFonts w:cs="Arial"/>
        </w:rPr>
        <w:t>мантрой</w:t>
      </w:r>
      <w:proofErr w:type="spellEnd"/>
      <w:r>
        <w:rPr>
          <w:rFonts w:cs="Arial"/>
        </w:rPr>
        <w:t xml:space="preserve"> или осознанным намерением. Почувствуйте присутствие – свое и гонга, ощутите вашу связь. Дайте гонгу вести вас, создавайте звуки, которые инструмент желает произвести, выразить с вашей помощью в этот момент времени.</w:t>
      </w:r>
    </w:p>
    <w:p w14:paraId="1A513293" w14:textId="77777777" w:rsidR="00670781" w:rsidRDefault="00670781" w:rsidP="0034225D">
      <w:pPr>
        <w:spacing w:after="0"/>
        <w:rPr>
          <w:rFonts w:cs="Arial"/>
        </w:rPr>
      </w:pPr>
    </w:p>
    <w:p w14:paraId="380DFCC8" w14:textId="77777777" w:rsidR="00670781" w:rsidRPr="00611075" w:rsidRDefault="00670781" w:rsidP="0034225D">
      <w:pPr>
        <w:spacing w:after="0"/>
        <w:rPr>
          <w:rFonts w:cs="Arial"/>
          <w:b/>
        </w:rPr>
      </w:pPr>
      <w:r w:rsidRPr="00611075">
        <w:rPr>
          <w:rFonts w:cs="Arial"/>
          <w:b/>
        </w:rPr>
        <w:t>Позиция для игры</w:t>
      </w:r>
    </w:p>
    <w:p w14:paraId="0BA75429" w14:textId="77777777" w:rsidR="00670781" w:rsidRDefault="00670781" w:rsidP="0034225D">
      <w:pPr>
        <w:spacing w:after="0"/>
        <w:rPr>
          <w:rFonts w:cs="Arial"/>
        </w:rPr>
      </w:pPr>
    </w:p>
    <w:p w14:paraId="2D5451A8" w14:textId="77777777" w:rsidR="00326D14" w:rsidRDefault="00670781" w:rsidP="0034225D">
      <w:pPr>
        <w:spacing w:after="0"/>
        <w:rPr>
          <w:rFonts w:cs="Arial"/>
        </w:rPr>
      </w:pPr>
      <w:r>
        <w:rPr>
          <w:rFonts w:cs="Arial"/>
        </w:rPr>
        <w:t>Если гонг установлен на напольной раме, сядьте рядом с ним. Если подвешен на высоком вертикальном стенде – встаньте возле него. Вне зависимости от того, стоите вы или сидите, ударная рука должна иметь</w:t>
      </w:r>
      <w:r w:rsidR="00326D14">
        <w:rPr>
          <w:rFonts w:cs="Arial"/>
        </w:rPr>
        <w:t xml:space="preserve"> возможность дотянуться до гонга, пересекая ваш корпус, чтобы свободно нанести удар по его поверхности. Другими словами, ударная рука не должна находиться вплотную к гонгу. </w:t>
      </w:r>
    </w:p>
    <w:p w14:paraId="16CD6CAE" w14:textId="77777777" w:rsidR="00670781" w:rsidRDefault="00326D14" w:rsidP="0034225D">
      <w:pPr>
        <w:spacing w:after="0"/>
        <w:rPr>
          <w:rFonts w:cs="Arial"/>
        </w:rPr>
      </w:pPr>
      <w:r>
        <w:rPr>
          <w:rFonts w:cs="Arial"/>
        </w:rPr>
        <w:t xml:space="preserve">Встаньте на небольшом расстоянии от гонга, повернувшись к нему. Вы должны находиться перед гонгом, но не располагаться целиком возле него и не закрывать его собой. Расстояние должно быть таким, чтобы ударной рукой вы могли дотянуться до удаленных зон поверхности гонга, а локоть оставался бы лишь немного согнутым. Не стоит размещаться так, чтобы чрезмерно вытягивать руку или менять позу, чтобы нанести удар по дальней от вас части гонга. Распространенная ошибка новичков – располагаться поодаль позади гонга. Вы должны находиться немного впереди под углом относительно опоры гонга, чтобы видеть его целиком и доставать до всех зон его поверхности. </w:t>
      </w:r>
    </w:p>
    <w:p w14:paraId="61CF1019" w14:textId="77777777" w:rsidR="00326D14" w:rsidRDefault="00326D14" w:rsidP="0034225D">
      <w:pPr>
        <w:spacing w:after="0"/>
        <w:rPr>
          <w:rFonts w:cs="Arial"/>
        </w:rPr>
      </w:pPr>
    </w:p>
    <w:p w14:paraId="5FA97475" w14:textId="77777777" w:rsidR="00326D14" w:rsidRPr="00611075" w:rsidRDefault="00326D14" w:rsidP="0034225D">
      <w:pPr>
        <w:spacing w:after="0"/>
        <w:rPr>
          <w:rFonts w:cs="Arial"/>
          <w:b/>
        </w:rPr>
      </w:pPr>
      <w:r w:rsidRPr="00611075">
        <w:rPr>
          <w:rFonts w:cs="Arial"/>
          <w:b/>
        </w:rPr>
        <w:t>Молот в руке</w:t>
      </w:r>
    </w:p>
    <w:p w14:paraId="02E5A37E" w14:textId="77777777" w:rsidR="00326D14" w:rsidRDefault="00326D14" w:rsidP="0034225D">
      <w:pPr>
        <w:spacing w:after="0"/>
        <w:rPr>
          <w:rFonts w:cs="Arial"/>
        </w:rPr>
      </w:pPr>
    </w:p>
    <w:p w14:paraId="3EBDDD55" w14:textId="77777777" w:rsidR="00326D14" w:rsidRDefault="00326D14" w:rsidP="0034225D">
      <w:pPr>
        <w:spacing w:after="0"/>
        <w:rPr>
          <w:rFonts w:cs="Arial"/>
        </w:rPr>
      </w:pPr>
      <w:r>
        <w:rPr>
          <w:rFonts w:cs="Arial"/>
        </w:rPr>
        <w:t>Молоты для гонга часто кажутся начинающим слишком тяжелыми. Вам нужно укреплять руки и запястья, чтобы играть продолжительное время.</w:t>
      </w:r>
    </w:p>
    <w:p w14:paraId="14E0E771" w14:textId="77777777" w:rsidR="00326D14" w:rsidRDefault="00326D14" w:rsidP="0034225D">
      <w:pPr>
        <w:spacing w:after="0"/>
        <w:rPr>
          <w:rFonts w:cs="Arial"/>
        </w:rPr>
      </w:pPr>
      <w:r>
        <w:rPr>
          <w:rFonts w:cs="Arial"/>
        </w:rPr>
        <w:t xml:space="preserve">Молот нужно держать крепко и так, чтобы вы могли манипулировать его весом </w:t>
      </w:r>
      <w:r w:rsidR="008C2BA1">
        <w:rPr>
          <w:rFonts w:cs="Arial"/>
        </w:rPr>
        <w:t>с помощью кисти. Положение руки на рукояти молота зависит от его веса, возможно, вам нужно будет держать ее примерно посередине. С развитием силы рук вы сможете держать молот на две трети ниже ударной части. Молот следует держать так, чтобы сохранялась гибкость и баланс, когда вы двигаете рукой. Постепенно молот начнет казаться невесомым.</w:t>
      </w:r>
    </w:p>
    <w:p w14:paraId="131B9133" w14:textId="77777777" w:rsidR="008C2BA1" w:rsidRDefault="008C2BA1" w:rsidP="0034225D">
      <w:pPr>
        <w:spacing w:after="0"/>
        <w:rPr>
          <w:rFonts w:cs="Arial"/>
        </w:rPr>
      </w:pPr>
    </w:p>
    <w:p w14:paraId="239E1F61" w14:textId="77777777" w:rsidR="008C2BA1" w:rsidRPr="00611075" w:rsidRDefault="008C2BA1" w:rsidP="0034225D">
      <w:pPr>
        <w:spacing w:after="0"/>
        <w:rPr>
          <w:rFonts w:cs="Arial"/>
          <w:b/>
        </w:rPr>
      </w:pPr>
      <w:r w:rsidRPr="00611075">
        <w:rPr>
          <w:rFonts w:cs="Arial"/>
          <w:b/>
        </w:rPr>
        <w:t>Подготовка гонга</w:t>
      </w:r>
    </w:p>
    <w:p w14:paraId="04269B84" w14:textId="77777777" w:rsidR="008C2BA1" w:rsidRDefault="008C2BA1" w:rsidP="0034225D">
      <w:pPr>
        <w:spacing w:after="0"/>
        <w:rPr>
          <w:rFonts w:cs="Arial"/>
        </w:rPr>
      </w:pPr>
    </w:p>
    <w:p w14:paraId="5828D12C" w14:textId="77777777" w:rsidR="008C2BA1" w:rsidRDefault="008C2BA1" w:rsidP="0034225D">
      <w:pPr>
        <w:spacing w:after="0"/>
        <w:rPr>
          <w:rFonts w:cs="Arial"/>
        </w:rPr>
      </w:pPr>
      <w:r>
        <w:rPr>
          <w:rFonts w:cs="Arial"/>
        </w:rPr>
        <w:t xml:space="preserve">Перед тем как ударить по гонгу, придайте ему динамику несколькими легкими постукиваниями по зоне рядом с краем молотом или пальцами. Это не требует усилий. Некоторые очень большие гонги в храмах Японии сначала «разогреваются», монах одним только предварительно увлажненным большим пальцем заставляет колебаться огромные инструменты. </w:t>
      </w:r>
    </w:p>
    <w:p w14:paraId="30ED63FF" w14:textId="77777777" w:rsidR="008C2BA1" w:rsidRDefault="008C2BA1" w:rsidP="0034225D">
      <w:pPr>
        <w:spacing w:after="0"/>
        <w:rPr>
          <w:rFonts w:cs="Arial"/>
        </w:rPr>
      </w:pPr>
      <w:r>
        <w:rPr>
          <w:rFonts w:cs="Arial"/>
        </w:rPr>
        <w:t>Это постукивание необходимо, для того чтобы гонг начал колебания. Если ударить по нему без подготовки, вся энергия первого удара уйдет на виб</w:t>
      </w:r>
      <w:r w:rsidR="00611075">
        <w:rPr>
          <w:rFonts w:cs="Arial"/>
        </w:rPr>
        <w:t>рацию инструмента, и первый звук не будет теплым, объемным и полным.</w:t>
      </w:r>
    </w:p>
    <w:p w14:paraId="1E21ED67" w14:textId="77777777" w:rsidR="00611075" w:rsidRDefault="00611075" w:rsidP="0034225D">
      <w:pPr>
        <w:spacing w:after="0"/>
        <w:rPr>
          <w:rFonts w:cs="Arial"/>
        </w:rPr>
      </w:pPr>
    </w:p>
    <w:p w14:paraId="169D5200" w14:textId="77777777" w:rsidR="00611075" w:rsidRPr="00611075" w:rsidRDefault="00611075" w:rsidP="0034225D">
      <w:pPr>
        <w:spacing w:after="0"/>
        <w:rPr>
          <w:rFonts w:cs="Arial"/>
          <w:b/>
        </w:rPr>
      </w:pPr>
      <w:r w:rsidRPr="00611075">
        <w:rPr>
          <w:rFonts w:cs="Arial"/>
          <w:b/>
        </w:rPr>
        <w:t>Удары по гонгу</w:t>
      </w:r>
    </w:p>
    <w:p w14:paraId="2C5F8BB7" w14:textId="77777777" w:rsidR="00611075" w:rsidRDefault="00611075" w:rsidP="0034225D">
      <w:pPr>
        <w:spacing w:after="0"/>
        <w:rPr>
          <w:rFonts w:cs="Arial"/>
        </w:rPr>
      </w:pPr>
    </w:p>
    <w:p w14:paraId="687FAA6B" w14:textId="77777777" w:rsidR="00611075" w:rsidRDefault="00611075" w:rsidP="0034225D">
      <w:pPr>
        <w:spacing w:after="0"/>
        <w:rPr>
          <w:rFonts w:cs="Arial"/>
        </w:rPr>
      </w:pPr>
      <w:r>
        <w:rPr>
          <w:rFonts w:cs="Arial"/>
        </w:rPr>
        <w:t xml:space="preserve">Музыкальный термин, обозначающий удар по перкуссионному инструменту, подобному гонгу, - «атака». Лучше понять это слово помогает его происхождение, корень </w:t>
      </w:r>
      <w:r>
        <w:rPr>
          <w:rFonts w:cs="Arial"/>
          <w:lang w:val="en-US"/>
        </w:rPr>
        <w:t>attach</w:t>
      </w:r>
      <w:r>
        <w:rPr>
          <w:rFonts w:cs="Arial"/>
        </w:rPr>
        <w:t xml:space="preserve"> означает «прикреплять», «соединяться». Речь идет не об агрессивном действии одного объекта относительно другого, а об объединении, соединении молота и гонга. Это йога – которая есть тоже соединение – молота и гонга, в ходе которой выясняется, наблюдаем ли мы цельное слияние или негармоничный союз извлекающего (молот) и производящего (гонг) звук. </w:t>
      </w:r>
    </w:p>
    <w:p w14:paraId="04B9BAE5" w14:textId="77777777" w:rsidR="00611075" w:rsidRDefault="00611075" w:rsidP="0034225D">
      <w:pPr>
        <w:spacing w:after="0"/>
        <w:rPr>
          <w:rFonts w:cs="Arial"/>
        </w:rPr>
      </w:pPr>
      <w:r>
        <w:rPr>
          <w:rFonts w:cs="Arial"/>
        </w:rPr>
        <w:t xml:space="preserve">Важно помнить, что нельзя наносить прямые удары молотом по гонгу. Никогда не бейте молотом прямо. </w:t>
      </w:r>
      <w:r w:rsidR="00733CD8">
        <w:rPr>
          <w:rFonts w:cs="Arial"/>
        </w:rPr>
        <w:t xml:space="preserve">Такие удары производят сокрушительные, тревожные звуки. Это разрушает обертоны и лишает звук динамики, делает его мертвым. </w:t>
      </w:r>
    </w:p>
    <w:p w14:paraId="64438582" w14:textId="77777777" w:rsidR="00733CD8" w:rsidRDefault="00733CD8" w:rsidP="0034225D">
      <w:pPr>
        <w:spacing w:after="0"/>
        <w:rPr>
          <w:rFonts w:cs="Arial"/>
        </w:rPr>
      </w:pPr>
      <w:r>
        <w:rPr>
          <w:rFonts w:cs="Arial"/>
        </w:rPr>
        <w:t xml:space="preserve">Молот следует немного отклонять от гонга в момент атаки (или соединения), чтобы произвести более объемный звук. </w:t>
      </w:r>
      <w:r w:rsidR="00F6060E">
        <w:rPr>
          <w:rFonts w:cs="Arial"/>
        </w:rPr>
        <w:t xml:space="preserve">Когда вы подносите ударную часть молота к гонгу, направляйте ее немного вниз или вверх кистью руки, чтобы удар был косым, будто молот отскакивает от поверхности. Это создает свободу движения и звука, поскольку ударная часть молота неплотно прилегает к гонгу и могут раскрыться богатые обертоны. </w:t>
      </w:r>
    </w:p>
    <w:p w14:paraId="0D65AD69" w14:textId="77777777" w:rsidR="00F6060E" w:rsidRDefault="00F6060E" w:rsidP="0034225D">
      <w:pPr>
        <w:spacing w:after="0"/>
        <w:rPr>
          <w:rFonts w:cs="Arial"/>
        </w:rPr>
      </w:pPr>
      <w:r>
        <w:rPr>
          <w:rFonts w:cs="Arial"/>
        </w:rPr>
        <w:t xml:space="preserve">По той же причине никогда не бьют в центр гонга. Когда удар наносится по направлению к центру, ударная часть молота отклоняется от центра в момент атаки и снова наносится косой удар. </w:t>
      </w:r>
    </w:p>
    <w:p w14:paraId="10BA5F2D" w14:textId="77777777" w:rsidR="00D73F0B" w:rsidRDefault="00D73F0B" w:rsidP="0034225D">
      <w:pPr>
        <w:spacing w:after="0"/>
        <w:rPr>
          <w:rFonts w:cs="Arial"/>
        </w:rPr>
      </w:pPr>
      <w:r>
        <w:rPr>
          <w:rFonts w:cs="Arial"/>
        </w:rPr>
        <w:t xml:space="preserve">Движение молота направляется от плеча и запястья. Локоть может быть согнут или </w:t>
      </w:r>
      <w:r w:rsidR="00921E43">
        <w:rPr>
          <w:rFonts w:cs="Arial"/>
        </w:rPr>
        <w:t xml:space="preserve">участвовать в движении, но оно никогда не должно направляться от локтя, поскольку это приводит к дробному, неконтролируемому звучанию. </w:t>
      </w:r>
      <w:r w:rsidR="002F4BFE">
        <w:rPr>
          <w:rFonts w:cs="Arial"/>
        </w:rPr>
        <w:t xml:space="preserve">Молот движется в дуге от плеча, оканчивающейся малой другой кисти, образуемой непосредственно перед соприкосновением молота и гонга. </w:t>
      </w:r>
    </w:p>
    <w:p w14:paraId="58E20681" w14:textId="77777777" w:rsidR="002F4BFE" w:rsidRDefault="002F4BFE" w:rsidP="0034225D">
      <w:pPr>
        <w:spacing w:after="0"/>
        <w:rPr>
          <w:rFonts w:cs="Arial"/>
        </w:rPr>
      </w:pPr>
      <w:r>
        <w:rPr>
          <w:rFonts w:cs="Arial"/>
        </w:rPr>
        <w:t xml:space="preserve">Тогда как движения плеча контролирует громкость звука, изгиб кисти крайне важен, поскольку позволяет контролировать качество звука. Угол наклона кулака – основной способ контролировать гонг и звук. </w:t>
      </w:r>
    </w:p>
    <w:p w14:paraId="722075CD" w14:textId="77777777" w:rsidR="002F4BFE" w:rsidRDefault="002F4BFE" w:rsidP="0034225D">
      <w:pPr>
        <w:spacing w:after="0"/>
        <w:rPr>
          <w:rFonts w:cs="Arial"/>
        </w:rPr>
      </w:pPr>
      <w:r>
        <w:rPr>
          <w:rFonts w:cs="Arial"/>
        </w:rPr>
        <w:t xml:space="preserve">Направление ударной части молота может сдвигаться под углом вверх или вниз, </w:t>
      </w:r>
      <w:r w:rsidR="006A416A">
        <w:rPr>
          <w:rFonts w:cs="Arial"/>
        </w:rPr>
        <w:t xml:space="preserve">нанося косые удары. Эти отклонения необходимы для произведения различных звуков. Пока достаточно знать, что молот может двигаться относительно поверхности под более или менее острыми углами. </w:t>
      </w:r>
    </w:p>
    <w:p w14:paraId="62542BBD" w14:textId="77777777" w:rsidR="006A416A" w:rsidRDefault="006A416A" w:rsidP="0034225D">
      <w:pPr>
        <w:spacing w:after="0"/>
        <w:rPr>
          <w:rFonts w:cs="Arial"/>
        </w:rPr>
      </w:pPr>
    </w:p>
    <w:p w14:paraId="521ECBA6" w14:textId="77777777" w:rsidR="006A416A" w:rsidRPr="006A416A" w:rsidRDefault="006A416A" w:rsidP="0034225D">
      <w:pPr>
        <w:spacing w:after="0"/>
        <w:rPr>
          <w:rFonts w:cs="Arial"/>
          <w:b/>
        </w:rPr>
      </w:pPr>
      <w:r w:rsidRPr="006A416A">
        <w:rPr>
          <w:rFonts w:cs="Arial"/>
          <w:b/>
        </w:rPr>
        <w:t>ПРАКТИКА. СЕССИЯ №1.</w:t>
      </w:r>
    </w:p>
    <w:p w14:paraId="02777EEB" w14:textId="77777777" w:rsidR="006A416A" w:rsidRDefault="006A416A" w:rsidP="0034225D">
      <w:pPr>
        <w:spacing w:after="0"/>
        <w:rPr>
          <w:rFonts w:cs="Arial"/>
          <w:b/>
        </w:rPr>
      </w:pPr>
      <w:r w:rsidRPr="006A416A">
        <w:rPr>
          <w:rFonts w:cs="Arial"/>
          <w:b/>
        </w:rPr>
        <w:t>Удар молота</w:t>
      </w:r>
    </w:p>
    <w:p w14:paraId="3D4CA828" w14:textId="77777777" w:rsidR="006A416A" w:rsidRDefault="006A416A" w:rsidP="0034225D">
      <w:pPr>
        <w:spacing w:after="0"/>
        <w:rPr>
          <w:rFonts w:cs="Arial"/>
          <w:b/>
        </w:rPr>
      </w:pPr>
    </w:p>
    <w:p w14:paraId="40DBD582" w14:textId="77777777" w:rsidR="006A416A" w:rsidRDefault="006A416A" w:rsidP="0034225D">
      <w:pPr>
        <w:spacing w:after="0"/>
        <w:rPr>
          <w:rFonts w:cs="Arial"/>
        </w:rPr>
      </w:pPr>
      <w:r>
        <w:rPr>
          <w:rFonts w:cs="Arial"/>
        </w:rPr>
        <w:t xml:space="preserve">В ходе этой сессии вы будете тренировать основной удар молотом. Займите позицию для игры и держите молот так, чтобы вы могли легко поворачивать кулак. </w:t>
      </w:r>
    </w:p>
    <w:p w14:paraId="4C9AB7F0" w14:textId="77777777" w:rsidR="006A416A" w:rsidRDefault="006A416A" w:rsidP="0034225D">
      <w:pPr>
        <w:spacing w:after="0"/>
        <w:rPr>
          <w:rFonts w:cs="Arial"/>
        </w:rPr>
      </w:pPr>
    </w:p>
    <w:p w14:paraId="668F589D" w14:textId="77777777" w:rsidR="006A416A" w:rsidRPr="00745BDF" w:rsidRDefault="006A416A" w:rsidP="0034225D">
      <w:pPr>
        <w:spacing w:after="0"/>
        <w:rPr>
          <w:rFonts w:cs="Arial"/>
          <w:b/>
        </w:rPr>
      </w:pPr>
      <w:r w:rsidRPr="00745BDF">
        <w:rPr>
          <w:rFonts w:cs="Arial"/>
          <w:b/>
        </w:rPr>
        <w:t>Практика. Удар вверх</w:t>
      </w:r>
    </w:p>
    <w:p w14:paraId="2447647D" w14:textId="77777777" w:rsidR="006A416A" w:rsidRDefault="003113DF" w:rsidP="0034225D">
      <w:pPr>
        <w:spacing w:after="0"/>
        <w:rPr>
          <w:rFonts w:cs="Arial"/>
        </w:rPr>
      </w:pPr>
      <w:r>
        <w:rPr>
          <w:rFonts w:cs="Arial"/>
        </w:rPr>
        <w:t xml:space="preserve">Начните играть на верхней половине гонга на наибольшем удалении от себя. </w:t>
      </w:r>
      <w:r w:rsidRPr="003113DF">
        <w:rPr>
          <w:rFonts w:cs="Arial"/>
        </w:rPr>
        <w:t>К</w:t>
      </w:r>
      <w:r>
        <w:rPr>
          <w:rFonts w:cs="Arial"/>
        </w:rPr>
        <w:t xml:space="preserve">огда вы подносите молот к гонгу, отклоните его немного, прогнув кисть по восходящей дуге при нанесении удара. Кулак поворачивается вверх, сомкнутая рука – к небу. Выполните это движение несколько раз, почувствуйте легкую косую отдачу от удара. Нет нужды наносить сильные удары или сохранять контакт молота с поверхностью. Во время отработки удара почувствуйте, насколько вы можете отклонять или двигать кисть и сжатый кулак. Меняйте позицию тела, вы можете повернуться к гонгу. </w:t>
      </w:r>
    </w:p>
    <w:p w14:paraId="61E6E700" w14:textId="77777777" w:rsidR="003113DF" w:rsidRDefault="003113DF" w:rsidP="0034225D">
      <w:pPr>
        <w:spacing w:after="0"/>
        <w:rPr>
          <w:rFonts w:cs="Arial"/>
        </w:rPr>
      </w:pPr>
    </w:p>
    <w:p w14:paraId="7238D1CD" w14:textId="77777777" w:rsidR="003113DF" w:rsidRPr="00745BDF" w:rsidRDefault="003113DF" w:rsidP="0034225D">
      <w:pPr>
        <w:spacing w:after="0"/>
        <w:rPr>
          <w:rFonts w:cs="Arial"/>
          <w:b/>
        </w:rPr>
      </w:pPr>
      <w:r w:rsidRPr="00745BDF">
        <w:rPr>
          <w:rFonts w:cs="Arial"/>
          <w:b/>
        </w:rPr>
        <w:t>Практика. Удар вниз</w:t>
      </w:r>
    </w:p>
    <w:p w14:paraId="08D58768" w14:textId="77777777" w:rsidR="003113DF" w:rsidRDefault="003113DF" w:rsidP="003113DF">
      <w:pPr>
        <w:spacing w:after="0"/>
        <w:rPr>
          <w:rFonts w:cs="Arial"/>
        </w:rPr>
      </w:pPr>
      <w:r>
        <w:rPr>
          <w:rFonts w:cs="Arial"/>
        </w:rPr>
        <w:t xml:space="preserve">Начните играть на нижней половине гонга на наибольшем удалении от себя. </w:t>
      </w:r>
      <w:r w:rsidRPr="003113DF">
        <w:rPr>
          <w:rFonts w:cs="Arial"/>
        </w:rPr>
        <w:t>К</w:t>
      </w:r>
      <w:r>
        <w:rPr>
          <w:rFonts w:cs="Arial"/>
        </w:rPr>
        <w:t xml:space="preserve">огда вы подносите молот к гонгу, отклоните его немного, прогнув кисть по нисходящей дуге при нанесении удара. Кулак поворачивается вниз, сомкнутая рука – к земле. Выполните это движение несколько раз, почувствуйте легкую косую отдачу от удара. Обратите внимание на то, как отличается движение плеча при нанесении удара вверх и вниз. Помните, что не нужно бить в гонг сильно или удерживать молот у его поверхности. И на этот раз почувствуйте, насколько вы можете отклонять или двигать кисть и сжатый кулак. Меняйте позицию тела, поворачивайтесь к гонгу. </w:t>
      </w:r>
    </w:p>
    <w:p w14:paraId="02B863D9" w14:textId="77777777" w:rsidR="003113DF" w:rsidRDefault="003113DF" w:rsidP="0034225D">
      <w:pPr>
        <w:spacing w:after="0"/>
        <w:rPr>
          <w:rFonts w:cs="Arial"/>
        </w:rPr>
      </w:pPr>
    </w:p>
    <w:p w14:paraId="76DB1EBF" w14:textId="77777777" w:rsidR="003113DF" w:rsidRPr="00745BDF" w:rsidRDefault="003113DF" w:rsidP="0034225D">
      <w:pPr>
        <w:spacing w:after="0"/>
        <w:rPr>
          <w:rFonts w:cs="Arial"/>
          <w:b/>
        </w:rPr>
      </w:pPr>
      <w:r w:rsidRPr="00745BDF">
        <w:rPr>
          <w:rFonts w:cs="Arial"/>
          <w:b/>
        </w:rPr>
        <w:t>Практика. Переменные удары</w:t>
      </w:r>
    </w:p>
    <w:p w14:paraId="4F3777F4" w14:textId="77777777" w:rsidR="003113DF" w:rsidRDefault="003113DF" w:rsidP="0034225D">
      <w:pPr>
        <w:spacing w:after="0"/>
        <w:rPr>
          <w:rFonts w:cs="Arial"/>
        </w:rPr>
      </w:pPr>
      <w:r>
        <w:rPr>
          <w:rFonts w:cs="Arial"/>
        </w:rPr>
        <w:t>Теперь начните наносить попеременно удары вверх и вниз</w:t>
      </w:r>
      <w:r w:rsidR="00C22E58">
        <w:rPr>
          <w:rFonts w:cs="Arial"/>
        </w:rPr>
        <w:t xml:space="preserve"> по верхней и нижней частям гонга соответственно. Ударяйте на расстоянии нескольких дюймов от центра. Разместитесь так, чтобы вам было удобно бить в гонг. Обратите внимание на разницу звучания от ударов вверх и вниз. </w:t>
      </w:r>
    </w:p>
    <w:p w14:paraId="1E01B212" w14:textId="77777777" w:rsidR="00C22E58" w:rsidRDefault="00C22E58" w:rsidP="0034225D">
      <w:pPr>
        <w:spacing w:after="0"/>
        <w:rPr>
          <w:rFonts w:cs="Arial"/>
        </w:rPr>
      </w:pPr>
    </w:p>
    <w:p w14:paraId="42191BA1" w14:textId="77777777" w:rsidR="00C22E58" w:rsidRPr="00745BDF" w:rsidRDefault="00C22E58" w:rsidP="0034225D">
      <w:pPr>
        <w:spacing w:after="0"/>
        <w:rPr>
          <w:rFonts w:cs="Arial"/>
          <w:b/>
        </w:rPr>
      </w:pPr>
      <w:r w:rsidRPr="00745BDF">
        <w:rPr>
          <w:rFonts w:cs="Arial"/>
          <w:b/>
        </w:rPr>
        <w:t>Практика. Остановка гонга</w:t>
      </w:r>
    </w:p>
    <w:p w14:paraId="5845C714" w14:textId="77777777" w:rsidR="00C22E58" w:rsidRDefault="00C22E58" w:rsidP="0034225D">
      <w:pPr>
        <w:spacing w:after="0"/>
        <w:rPr>
          <w:rFonts w:cs="Arial"/>
        </w:rPr>
      </w:pPr>
      <w:r>
        <w:rPr>
          <w:rFonts w:cs="Arial"/>
        </w:rPr>
        <w:t xml:space="preserve">Чтобы прекратить колебания гонга, плотно удерживайте ударную часть молота на поверхности гонга, останавливая его движение. Это называется </w:t>
      </w:r>
      <w:proofErr w:type="spellStart"/>
      <w:r>
        <w:rPr>
          <w:rFonts w:cs="Arial"/>
        </w:rPr>
        <w:t>заглушение</w:t>
      </w:r>
      <w:proofErr w:type="spellEnd"/>
      <w:r>
        <w:rPr>
          <w:rFonts w:cs="Arial"/>
        </w:rPr>
        <w:t xml:space="preserve">, такое действие применяется для прекращения звучания гонга. Тренируйте </w:t>
      </w:r>
      <w:proofErr w:type="spellStart"/>
      <w:r>
        <w:rPr>
          <w:rFonts w:cs="Arial"/>
        </w:rPr>
        <w:t>заглушение</w:t>
      </w:r>
      <w:proofErr w:type="spellEnd"/>
      <w:r>
        <w:rPr>
          <w:rFonts w:cs="Arial"/>
        </w:rPr>
        <w:t xml:space="preserve"> по окончании ваших упражнений игры на гонге. </w:t>
      </w:r>
    </w:p>
    <w:p w14:paraId="07F33112" w14:textId="77777777" w:rsidR="00C22E58" w:rsidRDefault="00C22E58" w:rsidP="0034225D">
      <w:pPr>
        <w:spacing w:after="0"/>
        <w:rPr>
          <w:rFonts w:cs="Arial"/>
        </w:rPr>
      </w:pPr>
    </w:p>
    <w:p w14:paraId="17AE3B1C" w14:textId="77777777" w:rsidR="00C22E58" w:rsidRPr="00745BDF" w:rsidRDefault="00C22E58" w:rsidP="0034225D">
      <w:pPr>
        <w:spacing w:after="0"/>
        <w:rPr>
          <w:rFonts w:cs="Arial"/>
          <w:b/>
        </w:rPr>
      </w:pPr>
      <w:r w:rsidRPr="00745BDF">
        <w:rPr>
          <w:rFonts w:cs="Arial"/>
          <w:b/>
        </w:rPr>
        <w:t>Практика. Встречный удар</w:t>
      </w:r>
    </w:p>
    <w:p w14:paraId="121E6429" w14:textId="77777777" w:rsidR="00C22E58" w:rsidRDefault="00C22E58" w:rsidP="0034225D">
      <w:pPr>
        <w:spacing w:after="0"/>
        <w:rPr>
          <w:rFonts w:cs="Arial"/>
        </w:rPr>
      </w:pPr>
      <w:r>
        <w:rPr>
          <w:rFonts w:cs="Arial"/>
        </w:rPr>
        <w:t>Вы заметите, что гонг естественным образом раскачивается при нанесении ударов. Начните бить по разным частям поверхности гонга (по центру, средней части, ободу) так, чтобы он начал раскачиваться. Теперь тренируйтесь наносить удар в тот момент, когда гонг движется по направлению к вам. Прислушайтесь к звуку. Обратите внимание на то, как изменилась интенсивность колебаний гонга. Стал ли звук громче? Продолжает ли гонг раскачиваться сильнее или меньше?</w:t>
      </w:r>
    </w:p>
    <w:p w14:paraId="32F53B35" w14:textId="77777777" w:rsidR="00C22E58" w:rsidRDefault="00C22E58" w:rsidP="0034225D">
      <w:pPr>
        <w:spacing w:after="0"/>
        <w:rPr>
          <w:rFonts w:cs="Arial"/>
        </w:rPr>
      </w:pPr>
    </w:p>
    <w:p w14:paraId="04ED3095" w14:textId="77777777" w:rsidR="00C22E58" w:rsidRPr="00745BDF" w:rsidRDefault="00C22E58" w:rsidP="0034225D">
      <w:pPr>
        <w:spacing w:after="0"/>
        <w:rPr>
          <w:rFonts w:cs="Arial"/>
          <w:b/>
        </w:rPr>
      </w:pPr>
      <w:r w:rsidRPr="00745BDF">
        <w:rPr>
          <w:rFonts w:cs="Arial"/>
          <w:b/>
        </w:rPr>
        <w:t>Практика. Догоняющий удар</w:t>
      </w:r>
    </w:p>
    <w:p w14:paraId="1A6D6CD1" w14:textId="77777777" w:rsidR="00892959" w:rsidRDefault="00C22E58" w:rsidP="00892959">
      <w:pPr>
        <w:spacing w:after="0"/>
        <w:rPr>
          <w:rFonts w:cs="Arial"/>
        </w:rPr>
      </w:pPr>
      <w:r>
        <w:rPr>
          <w:rFonts w:cs="Arial"/>
        </w:rPr>
        <w:t xml:space="preserve">Теперь начните наносить удары во время колебаний гонга при его движении от вас. </w:t>
      </w:r>
      <w:r w:rsidR="00892959">
        <w:rPr>
          <w:rFonts w:cs="Arial"/>
        </w:rPr>
        <w:t>Прислушайтесь к звуку. Обратите внимание на то, как изменилась интенсивность колебаний гонга. Стал ли звук громче или тише? Продолжает ли гонг раскачиваться сильнее или наоборот?</w:t>
      </w:r>
    </w:p>
    <w:p w14:paraId="72F4599A" w14:textId="77777777" w:rsidR="00C22E58" w:rsidRDefault="00C22E58" w:rsidP="0034225D">
      <w:pPr>
        <w:spacing w:after="0"/>
        <w:rPr>
          <w:rFonts w:cs="Arial"/>
        </w:rPr>
      </w:pPr>
    </w:p>
    <w:p w14:paraId="231E5452" w14:textId="77777777" w:rsidR="00892959" w:rsidRPr="00745BDF" w:rsidRDefault="00892959" w:rsidP="0034225D">
      <w:pPr>
        <w:spacing w:after="0"/>
        <w:rPr>
          <w:rFonts w:cs="Arial"/>
          <w:b/>
        </w:rPr>
      </w:pPr>
      <w:r w:rsidRPr="00745BDF">
        <w:rPr>
          <w:rFonts w:cs="Arial"/>
          <w:b/>
        </w:rPr>
        <w:t>Практика. Стабилизация гонга</w:t>
      </w:r>
    </w:p>
    <w:p w14:paraId="5D958C81" w14:textId="77777777" w:rsidR="00892959" w:rsidRDefault="00892959" w:rsidP="0034225D">
      <w:pPr>
        <w:spacing w:after="0"/>
        <w:rPr>
          <w:rFonts w:cs="Arial"/>
        </w:rPr>
      </w:pPr>
      <w:r>
        <w:rPr>
          <w:rFonts w:cs="Arial"/>
        </w:rPr>
        <w:t xml:space="preserve">Вы можете заметить, что порой гонг начинает раскачиваться слишком сильно или даже пошатываться из стороны в сторону. Неравномерная или чрезмерная подвижность гонга приводит к потере контроля над звуком, вам необходимо научиться стабилизировать инструмент и уменьшать его колебания. Для этого ударьте в гонг, когда он будет двигаться по направлению к вам и на мгновение продлите контакт ударной части молота с поверхностью. Бейте по наиболее динамичной зоне (боковые, верхняя или нижняя части) по направлению к ободу гонга, так вы добьетесь максимальной коррекции. </w:t>
      </w:r>
    </w:p>
    <w:p w14:paraId="4D3C0BFA" w14:textId="77777777" w:rsidR="00745BDF" w:rsidRDefault="00745BDF" w:rsidP="0034225D">
      <w:pPr>
        <w:spacing w:after="0"/>
        <w:rPr>
          <w:rFonts w:cs="Arial"/>
        </w:rPr>
      </w:pPr>
    </w:p>
    <w:p w14:paraId="13A44ADE" w14:textId="77777777" w:rsidR="00745BDF" w:rsidRPr="00745BDF" w:rsidRDefault="00745BDF" w:rsidP="0034225D">
      <w:pPr>
        <w:spacing w:after="0"/>
        <w:rPr>
          <w:rFonts w:cs="Arial"/>
          <w:b/>
        </w:rPr>
      </w:pPr>
      <w:r w:rsidRPr="00745BDF">
        <w:rPr>
          <w:rFonts w:cs="Arial"/>
          <w:b/>
        </w:rPr>
        <w:t>Зоны игры на гонге</w:t>
      </w:r>
    </w:p>
    <w:p w14:paraId="20D8E058" w14:textId="77777777" w:rsidR="00533F07" w:rsidRPr="00533F07" w:rsidRDefault="00533F07" w:rsidP="00533F07">
      <w:pPr>
        <w:spacing w:after="0"/>
        <w:rPr>
          <w:rFonts w:cs="Arial"/>
        </w:rPr>
      </w:pPr>
    </w:p>
    <w:p w14:paraId="3B236490" w14:textId="77777777" w:rsidR="00533F07" w:rsidRPr="00533F07" w:rsidRDefault="00533F07" w:rsidP="00533F07">
      <w:pPr>
        <w:spacing w:after="0"/>
        <w:rPr>
          <w:rFonts w:cs="Arial"/>
        </w:rPr>
      </w:pPr>
      <w:r w:rsidRPr="00533F07">
        <w:rPr>
          <w:rFonts w:cs="Arial"/>
        </w:rPr>
        <w:t xml:space="preserve">Поверхность гонга делится на три ударных зоны: центральную, среднюю и зону обода. На некоторых гонгах эти зоны очень четко разделяют при обработке, так что они заметны. Центральная часть – своеобразное маленькое солнце диаметром около четверти от общего размера гонга. Зона обода имеет некоторые неровности и располагается непосредственно по краю инструмента. Средняя зона между центром и ободом самая большая зона игры, которая зачастую имеет оттенок, варьирующийся между темным цветом зоны обода и более светлым центром. Каждая ударная зона создает свой специфический звук. </w:t>
      </w:r>
    </w:p>
    <w:p w14:paraId="57D5C4EC" w14:textId="77777777" w:rsidR="00533F07" w:rsidRPr="00533F07" w:rsidRDefault="00533F07" w:rsidP="00533F07">
      <w:pPr>
        <w:spacing w:after="0"/>
        <w:rPr>
          <w:rFonts w:cs="Arial"/>
        </w:rPr>
      </w:pPr>
      <w:r w:rsidRPr="00533F07">
        <w:rPr>
          <w:rFonts w:cs="Arial"/>
        </w:rPr>
        <w:t>Хотя бить можно в любую часть гонга, удары никогда не наносятся по внешнему краю обода и точно в центр. Помните, что средняя зона ударяется по направлению с легким удалением от центра (единственное исключение – особо настроенный гонг, выпуклый гонг с поднятым центром).</w:t>
      </w:r>
    </w:p>
    <w:p w14:paraId="3EF07F0E" w14:textId="77777777" w:rsidR="00533F07" w:rsidRPr="00533F07" w:rsidRDefault="00533F07" w:rsidP="00533F07">
      <w:pPr>
        <w:spacing w:after="0"/>
        <w:rPr>
          <w:rFonts w:cs="Arial"/>
        </w:rPr>
      </w:pPr>
      <w:r w:rsidRPr="00533F07">
        <w:rPr>
          <w:rFonts w:cs="Arial"/>
        </w:rPr>
        <w:t xml:space="preserve">Удар в гонг, нанесенный рядом с центральной зоной, производит богатый, продолжительный, опорный звук, который можно назвать близким к фундаментальным тонам. Удар по средней зоне дает нарастающее, глубокое, полное звучание со сложными тонами. При нанесении удара по зоне обода получается легким, искрящимся, ревущим – это частичные тоны, поднимающие высоту звучания. </w:t>
      </w:r>
    </w:p>
    <w:p w14:paraId="2B471673" w14:textId="77777777" w:rsidR="00533F07" w:rsidRPr="00533F07" w:rsidRDefault="00533F07" w:rsidP="00533F07">
      <w:pPr>
        <w:spacing w:after="0"/>
        <w:rPr>
          <w:rFonts w:cs="Arial"/>
        </w:rPr>
      </w:pPr>
      <w:r w:rsidRPr="00533F07">
        <w:rPr>
          <w:rFonts w:cs="Arial"/>
        </w:rPr>
        <w:t>Для произведения широкой палитры звуков в гонг бьют по всем зонам, однако каждый гонг имеет одну или несколько ударных точек, дающих идеальное звучание. Эти точки называют точками благозвучия (</w:t>
      </w:r>
      <w:proofErr w:type="spellStart"/>
      <w:r w:rsidRPr="00533F07">
        <w:rPr>
          <w:rFonts w:cs="Arial"/>
        </w:rPr>
        <w:t>sweet</w:t>
      </w:r>
      <w:proofErr w:type="spellEnd"/>
      <w:r w:rsidRPr="00533F07">
        <w:rPr>
          <w:rFonts w:cs="Arial"/>
        </w:rPr>
        <w:t xml:space="preserve"> </w:t>
      </w:r>
      <w:proofErr w:type="spellStart"/>
      <w:r w:rsidRPr="00533F07">
        <w:rPr>
          <w:rFonts w:cs="Arial"/>
        </w:rPr>
        <w:t>spot</w:t>
      </w:r>
      <w:proofErr w:type="spellEnd"/>
      <w:r w:rsidRPr="00533F07">
        <w:rPr>
          <w:rFonts w:cs="Arial"/>
        </w:rPr>
        <w:t xml:space="preserve">, свит спот), удар молота по ним вызывает звук, приносящий удовольствие. Расположение точек благозвучия различно у каждого гонга и зависит от его размера, настройки, особенностей производства. Все же часто эта точка обнаруживается в нижнем треугольнике средне зоны игры. </w:t>
      </w:r>
    </w:p>
    <w:p w14:paraId="613515DD" w14:textId="77777777" w:rsidR="00533F07" w:rsidRPr="00533F07" w:rsidRDefault="00533F07" w:rsidP="00533F07">
      <w:pPr>
        <w:spacing w:after="0"/>
        <w:rPr>
          <w:rFonts w:cs="Arial"/>
        </w:rPr>
      </w:pPr>
      <w:r w:rsidRPr="00533F07">
        <w:rPr>
          <w:rFonts w:cs="Arial"/>
        </w:rPr>
        <w:t xml:space="preserve">При игре гонг начинает ритмично раскачиваться вперед и назад (и иногда из стороны в сторону). Если это колебание становится чрезмерным и трудно контролируемым, движение может быть приостановлено ударом при движении гонга навстречу играющему. Однако удар должен быть отклоняющимся, а не прямым. </w:t>
      </w:r>
    </w:p>
    <w:p w14:paraId="4C94A231" w14:textId="77777777" w:rsidR="00533F07" w:rsidRPr="00533F07" w:rsidRDefault="00533F07" w:rsidP="00533F07">
      <w:pPr>
        <w:spacing w:after="0"/>
        <w:rPr>
          <w:rFonts w:cs="Arial"/>
        </w:rPr>
      </w:pPr>
      <w:r w:rsidRPr="00533F07">
        <w:rPr>
          <w:rFonts w:cs="Arial"/>
        </w:rPr>
        <w:t xml:space="preserve">Если необходимо увеличить громкость звучания, бейте в гонг при его приближении. Для снижения громкости наносите удары при движении инструмента от вас. </w:t>
      </w:r>
    </w:p>
    <w:p w14:paraId="7D1F02A5" w14:textId="77777777" w:rsidR="00533F07" w:rsidRPr="00533F07" w:rsidRDefault="00533F07" w:rsidP="00533F07">
      <w:pPr>
        <w:spacing w:after="0"/>
        <w:rPr>
          <w:rFonts w:cs="Arial"/>
        </w:rPr>
      </w:pPr>
    </w:p>
    <w:p w14:paraId="29B573C5" w14:textId="77777777" w:rsidR="00533F07" w:rsidRPr="00533F07" w:rsidRDefault="00533F07" w:rsidP="00533F07">
      <w:pPr>
        <w:spacing w:after="0"/>
        <w:rPr>
          <w:rFonts w:cs="Arial"/>
          <w:b/>
        </w:rPr>
      </w:pPr>
      <w:r w:rsidRPr="00533F07">
        <w:rPr>
          <w:rFonts w:cs="Arial"/>
          <w:b/>
        </w:rPr>
        <w:t>Практика. Сессия №2</w:t>
      </w:r>
    </w:p>
    <w:p w14:paraId="312721C3" w14:textId="77777777" w:rsidR="00533F07" w:rsidRPr="00533F07" w:rsidRDefault="00533F07" w:rsidP="00533F07">
      <w:pPr>
        <w:spacing w:after="0"/>
        <w:rPr>
          <w:rFonts w:cs="Arial"/>
          <w:b/>
        </w:rPr>
      </w:pPr>
      <w:r w:rsidRPr="00533F07">
        <w:rPr>
          <w:rFonts w:cs="Arial"/>
          <w:b/>
        </w:rPr>
        <w:t>Изучение зон гонга</w:t>
      </w:r>
    </w:p>
    <w:p w14:paraId="4546FD79" w14:textId="77777777" w:rsidR="00533F07" w:rsidRPr="00533F07" w:rsidRDefault="00533F07" w:rsidP="00533F07">
      <w:pPr>
        <w:spacing w:after="0"/>
        <w:rPr>
          <w:rFonts w:cs="Arial"/>
        </w:rPr>
      </w:pPr>
    </w:p>
    <w:p w14:paraId="4F76D74F" w14:textId="77777777" w:rsidR="00533F07" w:rsidRPr="00533F07" w:rsidRDefault="00533F07" w:rsidP="00533F07">
      <w:pPr>
        <w:spacing w:after="0"/>
        <w:rPr>
          <w:rFonts w:cs="Arial"/>
        </w:rPr>
      </w:pPr>
      <w:r w:rsidRPr="00533F07">
        <w:rPr>
          <w:rFonts w:cs="Arial"/>
        </w:rPr>
        <w:t>Практика. Изучение центра, средней зоны и обода</w:t>
      </w:r>
    </w:p>
    <w:p w14:paraId="1D2ECF10" w14:textId="77777777" w:rsidR="00533F07" w:rsidRPr="00533F07" w:rsidRDefault="00533F07" w:rsidP="00533F07">
      <w:pPr>
        <w:spacing w:after="0"/>
        <w:rPr>
          <w:rFonts w:cs="Arial"/>
        </w:rPr>
      </w:pPr>
      <w:r w:rsidRPr="00533F07">
        <w:rPr>
          <w:rFonts w:cs="Arial"/>
        </w:rPr>
        <w:t>Расположитесь у гонга и дотроньтесь до центра, средней зоны и обода ударной частью молота. Начните бить в гонг по верхней части центральной зоны (прямо по тому участку, где начинается средняя зона), наносите удары вверх. Затем начните наносить удары вниз по нижней части центральной зоны. Попеременно наносите удары вверх и вниз соответственно по верхнему и нижнему участкам центральной зоны. Прислушайтесь к звуку и оцените его отличия при нанесении ударов по разным частям гонга. Избегайте ударов непосредственно по самой центральной точке. Теперь заглушите гонг, приложив ударную часть молота к центру.</w:t>
      </w:r>
    </w:p>
    <w:p w14:paraId="27CA58BA" w14:textId="77777777" w:rsidR="00533F07" w:rsidRPr="00533F07" w:rsidRDefault="00533F07" w:rsidP="00533F07">
      <w:pPr>
        <w:spacing w:after="0"/>
        <w:rPr>
          <w:rFonts w:cs="Arial"/>
        </w:rPr>
      </w:pPr>
      <w:r w:rsidRPr="00533F07">
        <w:rPr>
          <w:rFonts w:cs="Arial"/>
        </w:rPr>
        <w:t>Изучите звучание средней зоны, нанося удары по поверхности между центром и ободом. Используйте удар вверх, когда бьете по верхней половине средней зоны, и удар вниз, когда бьете по нижней половине. Бейте по всему кругу средней зоны, внимательно слушая и оценивая разницу звучания. Затем заглушите гонг, приложив ударную часть молота к центру.</w:t>
      </w:r>
    </w:p>
    <w:p w14:paraId="18BAAF17" w14:textId="77777777" w:rsidR="00533F07" w:rsidRPr="00533F07" w:rsidRDefault="00533F07" w:rsidP="00533F07">
      <w:pPr>
        <w:spacing w:after="0"/>
        <w:rPr>
          <w:rFonts w:cs="Arial"/>
        </w:rPr>
      </w:pPr>
      <w:r w:rsidRPr="00533F07">
        <w:rPr>
          <w:rFonts w:cs="Arial"/>
        </w:rPr>
        <w:t xml:space="preserve">Теперь бейте по ободу. Опытные мастера гонга достигают специальных звуковых эффектов, нанося удар по самому краю этой зоны, новичкам следует ударять молотом в пределах обода. Начните с ударов по наиболее удаленным участкам зоны, снова используйте удары вверх, когда бьете по верхней части зоны, и удары вниз, когда бьете по нижней. Пройдите ударами по всему диаметру гонга несколько раз, двигаясь по часовой и против часовой стрелки. По окончании заглушите гонг, приложив ударную часть молота к центру. </w:t>
      </w:r>
    </w:p>
    <w:p w14:paraId="4CDBBED3" w14:textId="77777777" w:rsidR="00533F07" w:rsidRPr="00533F07" w:rsidRDefault="00533F07" w:rsidP="00533F07">
      <w:pPr>
        <w:spacing w:after="0"/>
        <w:rPr>
          <w:rFonts w:cs="Arial"/>
        </w:rPr>
      </w:pPr>
    </w:p>
    <w:p w14:paraId="25348AB5" w14:textId="77777777" w:rsidR="00533F07" w:rsidRPr="00533F07" w:rsidRDefault="00533F07" w:rsidP="00533F07">
      <w:pPr>
        <w:spacing w:after="0"/>
        <w:rPr>
          <w:rFonts w:cs="Arial"/>
          <w:b/>
        </w:rPr>
      </w:pPr>
      <w:r w:rsidRPr="00533F07">
        <w:rPr>
          <w:rFonts w:cs="Arial"/>
          <w:b/>
        </w:rPr>
        <w:t>Практика. Поиск точки благозвучия</w:t>
      </w:r>
    </w:p>
    <w:p w14:paraId="6BBA045D" w14:textId="77777777" w:rsidR="00533F07" w:rsidRPr="00533F07" w:rsidRDefault="00533F07" w:rsidP="00533F07">
      <w:pPr>
        <w:spacing w:after="0"/>
        <w:rPr>
          <w:rFonts w:cs="Arial"/>
        </w:rPr>
      </w:pPr>
    </w:p>
    <w:p w14:paraId="5A464FFB" w14:textId="77777777" w:rsidR="00533F07" w:rsidRPr="00533F07" w:rsidRDefault="00533F07" w:rsidP="00533F07">
      <w:pPr>
        <w:spacing w:after="0"/>
        <w:rPr>
          <w:rFonts w:cs="Arial"/>
        </w:rPr>
      </w:pPr>
      <w:r w:rsidRPr="00533F07">
        <w:rPr>
          <w:rFonts w:cs="Arial"/>
        </w:rPr>
        <w:t xml:space="preserve">Расположитесь у гонга и обратите внимание на нижнюю треть средней зоны. Исследуйте эту часть поверхности, нанося одиночные удары и внимательно слушая до конца звучание гонга. С каждым новым ударом продвигайтесь на несколько дюймов. Продолжайте бить по нижней трети гонга справа и слева, пока вы не найдете точку, звук от удара по которой будет наиболее звонким, полным и богатым. Это точка благозвучия. Заглушите гонг и затем начните наносить удары по этой точке, варьируя ритм и силу, прислушивайтесь к раскатам звука. Возможно, вам удастся обнаружить вторую точку благозвучия на другом участке гонга. Как правило, точки благозвучия располагаются в районе двух третей к низу от центра. </w:t>
      </w:r>
    </w:p>
    <w:p w14:paraId="5677351C" w14:textId="77777777" w:rsidR="00533F07" w:rsidRPr="00533F07" w:rsidRDefault="00533F07" w:rsidP="00533F07">
      <w:pPr>
        <w:spacing w:after="0"/>
        <w:rPr>
          <w:rFonts w:cs="Arial"/>
        </w:rPr>
      </w:pPr>
    </w:p>
    <w:p w14:paraId="363D66B6" w14:textId="77777777" w:rsidR="00533F07" w:rsidRPr="00533F07" w:rsidRDefault="00533F07" w:rsidP="00533F07">
      <w:pPr>
        <w:spacing w:after="0"/>
        <w:rPr>
          <w:rFonts w:cs="Arial"/>
          <w:b/>
        </w:rPr>
      </w:pPr>
      <w:r w:rsidRPr="00533F07">
        <w:rPr>
          <w:rFonts w:cs="Arial"/>
          <w:b/>
        </w:rPr>
        <w:t>Перкуссионные точки</w:t>
      </w:r>
    </w:p>
    <w:p w14:paraId="6C9A3167" w14:textId="77777777" w:rsidR="00533F07" w:rsidRPr="00533F07" w:rsidRDefault="00533F07" w:rsidP="00533F07">
      <w:pPr>
        <w:spacing w:after="0"/>
        <w:rPr>
          <w:rFonts w:cs="Arial"/>
        </w:rPr>
      </w:pPr>
    </w:p>
    <w:p w14:paraId="72661BB9" w14:textId="77777777" w:rsidR="00533F07" w:rsidRPr="00533F07" w:rsidRDefault="00533F07" w:rsidP="00533F07">
      <w:pPr>
        <w:spacing w:after="0"/>
        <w:rPr>
          <w:rFonts w:cs="Arial"/>
        </w:rPr>
      </w:pPr>
      <w:r w:rsidRPr="00533F07">
        <w:rPr>
          <w:rFonts w:cs="Arial"/>
        </w:rPr>
        <w:t xml:space="preserve">Теперь, когда вы изучили три основных зоны игры на гонге, тренируйтесь наносить удары по отдельным точкам, называемым перкуссионными точками. При ударе эти точки дают качественное типичное звучание гонга. Перкуссионные точки одинаковы по всей поверхности инструмента и по сути являются теми участками, по которым целесообразно наносить удары. </w:t>
      </w:r>
    </w:p>
    <w:p w14:paraId="52428A35" w14:textId="77777777" w:rsidR="00533F07" w:rsidRPr="00533F07" w:rsidRDefault="00533F07" w:rsidP="00533F07">
      <w:pPr>
        <w:spacing w:after="0"/>
        <w:rPr>
          <w:rFonts w:cs="Arial"/>
        </w:rPr>
      </w:pPr>
      <w:r w:rsidRPr="00533F07">
        <w:rPr>
          <w:rFonts w:cs="Arial"/>
        </w:rPr>
        <w:t xml:space="preserve">Представьте, что гонг – это часы, разделенные на 12 секторов, по одному на час. Позиция, соответствующая 12 часам, находится на верхушке гонга (точнее, на верху средней части под ободом). Позиция, соответствующая 6 часам, - внизу по центру над ободом. Другие проходят по окружности средней зоны, кроме того, есть нулевые точки – в верхней части центральной зоны (в непосредственной близости к средней зоне), эта точка называется «верхний 0», и в нижней части центральной зоны – точка «нижнего 0». Итого у гонга есть 14 перкуссионных точек (включая две нулевых), куда приходится большинство ударов молота. </w:t>
      </w:r>
    </w:p>
    <w:p w14:paraId="5DBCF2C9" w14:textId="77777777" w:rsidR="00533F07" w:rsidRPr="00533F07" w:rsidRDefault="00533F07" w:rsidP="00533F07">
      <w:pPr>
        <w:spacing w:after="0"/>
        <w:rPr>
          <w:rFonts w:cs="Arial"/>
        </w:rPr>
      </w:pPr>
      <w:r w:rsidRPr="00533F07">
        <w:rPr>
          <w:rFonts w:cs="Arial"/>
        </w:rPr>
        <w:t xml:space="preserve">Нанося удара по этим точкам, вы услышите, что каждая из них производит немного отличный звук, а последовательное нанесение ударов позволяет добиться насыщенного многообразного звучания. </w:t>
      </w:r>
    </w:p>
    <w:p w14:paraId="34BAF990" w14:textId="77777777" w:rsidR="00533F07" w:rsidRPr="00533F07" w:rsidRDefault="00533F07" w:rsidP="00533F07">
      <w:pPr>
        <w:spacing w:after="0"/>
        <w:rPr>
          <w:rFonts w:cs="Arial"/>
        </w:rPr>
      </w:pPr>
      <w:r w:rsidRPr="00533F07">
        <w:rPr>
          <w:rFonts w:cs="Arial"/>
        </w:rPr>
        <w:t xml:space="preserve">Для начала игры удобно представить себе, что перкуссионные точки гонга разделяются горизонтальной линией, проходящей по «циферблату часов» между секторами 3 и 9. По точкам, находящимся сверху от горизонтальной линии (1, 2, 10, 11, 12) наносятся обычно удары вверх, а по точкам снизу от линии (4, 5, 6, 7 ,8) – удары вниз. По двум точкам, находящимся на горизонтали (3 и 9), удары вверх или вниз наносятся в зависимости от того, левша или правша играет на гонге. Для правшей удобнее бить по точке 9 ударом вниз, а по точке 3 – вверх. Для левшей – наоборот. Точка нижнего 0, находящаяся непосредственно под центральной точкой, ударяется с направлением вниз, а точка верхнего нуля – вверх. </w:t>
      </w:r>
    </w:p>
    <w:p w14:paraId="0404DC69" w14:textId="77777777" w:rsidR="00533F07" w:rsidRPr="00533F07" w:rsidRDefault="00533F07" w:rsidP="00533F07">
      <w:pPr>
        <w:spacing w:after="0"/>
        <w:rPr>
          <w:rFonts w:cs="Arial"/>
        </w:rPr>
      </w:pPr>
      <w:r w:rsidRPr="00533F07">
        <w:rPr>
          <w:rFonts w:cs="Arial"/>
        </w:rPr>
        <w:t>Разнонаправленные удары по перкуссионным точкам удобны для обучения игре на гонге. Когда вы поймете, как работать со звуком гонга, вы можете сменить направление ударов, чтобы достичь иных эффектов от воздействия на перкуссионные точки. Например, когда вы бьете вверх по точке, для которой характерно нанесение ударов вниз, вы меняете качество ее энергии, повышая ее частоту. То же и при обратной смене направления удара: удар вниз, нанесенный по точке, традиционно ударяемой вверх, понижает частоту точки, если такой эффект необходим.</w:t>
      </w:r>
    </w:p>
    <w:p w14:paraId="49886C7B" w14:textId="77777777" w:rsidR="00533F07" w:rsidRPr="00533F07" w:rsidRDefault="00533F07" w:rsidP="00533F07">
      <w:pPr>
        <w:spacing w:after="0"/>
        <w:rPr>
          <w:rFonts w:cs="Arial"/>
        </w:rPr>
      </w:pPr>
    </w:p>
    <w:p w14:paraId="11B67757" w14:textId="77777777" w:rsidR="00533F07" w:rsidRPr="00533F07" w:rsidRDefault="00533F07" w:rsidP="00533F07">
      <w:pPr>
        <w:spacing w:after="0"/>
        <w:rPr>
          <w:rFonts w:cs="Arial"/>
          <w:b/>
        </w:rPr>
      </w:pPr>
      <w:r w:rsidRPr="00533F07">
        <w:rPr>
          <w:rFonts w:cs="Arial"/>
          <w:b/>
        </w:rPr>
        <w:t>Переводы подписей к иллюстрациям</w:t>
      </w:r>
    </w:p>
    <w:p w14:paraId="200CF11D" w14:textId="77777777" w:rsidR="00533F07" w:rsidRPr="00533F07" w:rsidRDefault="00533F07" w:rsidP="00533F07">
      <w:pPr>
        <w:spacing w:after="0"/>
        <w:rPr>
          <w:rFonts w:cs="Arial"/>
        </w:rPr>
      </w:pPr>
    </w:p>
    <w:p w14:paraId="2B8ABB54" w14:textId="77777777" w:rsidR="00533F07" w:rsidRPr="00533F07" w:rsidRDefault="00533F07" w:rsidP="00533F07">
      <w:pPr>
        <w:spacing w:after="0"/>
        <w:rPr>
          <w:rFonts w:cs="Arial"/>
        </w:rPr>
      </w:pPr>
      <w:r w:rsidRPr="00533F07">
        <w:rPr>
          <w:rFonts w:cs="Arial"/>
        </w:rPr>
        <w:t>Стр. 18</w:t>
      </w:r>
    </w:p>
    <w:p w14:paraId="04415E89" w14:textId="77777777" w:rsidR="00533F07" w:rsidRPr="00533F07" w:rsidRDefault="00533F07" w:rsidP="00533F07">
      <w:pPr>
        <w:spacing w:after="0"/>
        <w:rPr>
          <w:rFonts w:cs="Arial"/>
        </w:rPr>
      </w:pPr>
      <w:r w:rsidRPr="00533F07">
        <w:rPr>
          <w:rFonts w:cs="Arial"/>
        </w:rPr>
        <w:t xml:space="preserve">Основные </w:t>
      </w:r>
      <w:proofErr w:type="spellStart"/>
      <w:r w:rsidRPr="00533F07">
        <w:rPr>
          <w:rFonts w:cs="Arial"/>
        </w:rPr>
        <w:t>нади</w:t>
      </w:r>
      <w:proofErr w:type="spellEnd"/>
    </w:p>
    <w:p w14:paraId="5AD45927" w14:textId="77777777" w:rsidR="00533F07" w:rsidRPr="00533F07" w:rsidRDefault="00533F07" w:rsidP="00533F07">
      <w:pPr>
        <w:spacing w:after="0"/>
        <w:rPr>
          <w:rFonts w:cs="Arial"/>
        </w:rPr>
      </w:pPr>
      <w:r w:rsidRPr="00533F07">
        <w:rPr>
          <w:rFonts w:cs="Arial"/>
        </w:rPr>
        <w:t xml:space="preserve">Главная </w:t>
      </w:r>
      <w:proofErr w:type="spellStart"/>
      <w:r w:rsidRPr="00533F07">
        <w:rPr>
          <w:rFonts w:cs="Arial"/>
        </w:rPr>
        <w:t>нади</w:t>
      </w:r>
      <w:proofErr w:type="spellEnd"/>
      <w:r w:rsidRPr="00533F07">
        <w:rPr>
          <w:rFonts w:cs="Arial"/>
        </w:rPr>
        <w:t xml:space="preserve"> (энергетический канал тела) представлена центральной линией (</w:t>
      </w:r>
      <w:proofErr w:type="spellStart"/>
      <w:r w:rsidRPr="00533F07">
        <w:rPr>
          <w:rFonts w:cs="Arial"/>
        </w:rPr>
        <w:t>сушумна</w:t>
      </w:r>
      <w:proofErr w:type="spellEnd"/>
      <w:r w:rsidRPr="00533F07">
        <w:rPr>
          <w:rFonts w:cs="Arial"/>
        </w:rPr>
        <w:t xml:space="preserve"> </w:t>
      </w:r>
      <w:proofErr w:type="spellStart"/>
      <w:r w:rsidRPr="00533F07">
        <w:rPr>
          <w:rFonts w:cs="Arial"/>
        </w:rPr>
        <w:t>нади</w:t>
      </w:r>
      <w:proofErr w:type="spellEnd"/>
      <w:r w:rsidRPr="00533F07">
        <w:rPr>
          <w:rFonts w:cs="Arial"/>
        </w:rPr>
        <w:t>), правая (</w:t>
      </w:r>
      <w:proofErr w:type="spellStart"/>
      <w:r w:rsidRPr="00533F07">
        <w:rPr>
          <w:rFonts w:cs="Arial"/>
        </w:rPr>
        <w:t>пингала</w:t>
      </w:r>
      <w:proofErr w:type="spellEnd"/>
      <w:r w:rsidRPr="00533F07">
        <w:rPr>
          <w:rFonts w:cs="Arial"/>
        </w:rPr>
        <w:t xml:space="preserve"> </w:t>
      </w:r>
      <w:proofErr w:type="spellStart"/>
      <w:r w:rsidRPr="00533F07">
        <w:rPr>
          <w:rFonts w:cs="Arial"/>
        </w:rPr>
        <w:t>нади</w:t>
      </w:r>
      <w:proofErr w:type="spellEnd"/>
      <w:r w:rsidRPr="00533F07">
        <w:rPr>
          <w:rFonts w:cs="Arial"/>
        </w:rPr>
        <w:t>) и левая (</w:t>
      </w:r>
      <w:proofErr w:type="spellStart"/>
      <w:r w:rsidRPr="00533F07">
        <w:rPr>
          <w:rFonts w:cs="Arial"/>
        </w:rPr>
        <w:t>ида</w:t>
      </w:r>
      <w:proofErr w:type="spellEnd"/>
      <w:r w:rsidRPr="00533F07">
        <w:rPr>
          <w:rFonts w:cs="Arial"/>
        </w:rPr>
        <w:t xml:space="preserve"> </w:t>
      </w:r>
      <w:proofErr w:type="spellStart"/>
      <w:r w:rsidRPr="00533F07">
        <w:rPr>
          <w:rFonts w:cs="Arial"/>
        </w:rPr>
        <w:t>нади</w:t>
      </w:r>
      <w:proofErr w:type="spellEnd"/>
      <w:r w:rsidRPr="00533F07">
        <w:rPr>
          <w:rFonts w:cs="Arial"/>
        </w:rPr>
        <w:t xml:space="preserve">) волнообразные линии проходят через все </w:t>
      </w:r>
      <w:proofErr w:type="spellStart"/>
      <w:r w:rsidRPr="00533F07">
        <w:rPr>
          <w:rFonts w:cs="Arial"/>
        </w:rPr>
        <w:t>чакры</w:t>
      </w:r>
      <w:proofErr w:type="spellEnd"/>
      <w:r w:rsidRPr="00533F07">
        <w:rPr>
          <w:rFonts w:cs="Arial"/>
        </w:rPr>
        <w:t xml:space="preserve">. </w:t>
      </w:r>
    </w:p>
    <w:p w14:paraId="1F6D0D87" w14:textId="77777777" w:rsidR="00533F07" w:rsidRPr="00533F07" w:rsidRDefault="00533F07" w:rsidP="00533F07">
      <w:pPr>
        <w:spacing w:after="0"/>
        <w:rPr>
          <w:rFonts w:cs="Arial"/>
        </w:rPr>
      </w:pPr>
    </w:p>
    <w:p w14:paraId="35ACBE26" w14:textId="77777777" w:rsidR="00533F07" w:rsidRPr="00533F07" w:rsidRDefault="00533F07" w:rsidP="00533F07">
      <w:pPr>
        <w:spacing w:after="0"/>
        <w:rPr>
          <w:rFonts w:cs="Arial"/>
        </w:rPr>
      </w:pPr>
      <w:r w:rsidRPr="00533F07">
        <w:rPr>
          <w:rFonts w:cs="Arial"/>
        </w:rPr>
        <w:t>Стр. 20</w:t>
      </w:r>
    </w:p>
    <w:p w14:paraId="3F0783EF" w14:textId="77777777" w:rsidR="00533F07" w:rsidRPr="00533F07" w:rsidRDefault="00533F07" w:rsidP="00533F07">
      <w:pPr>
        <w:spacing w:after="0"/>
        <w:rPr>
          <w:rFonts w:cs="Arial"/>
        </w:rPr>
      </w:pPr>
      <w:proofErr w:type="spellStart"/>
      <w:r w:rsidRPr="00533F07">
        <w:rPr>
          <w:rFonts w:cs="Arial"/>
        </w:rPr>
        <w:t>Чакры</w:t>
      </w:r>
      <w:proofErr w:type="spellEnd"/>
      <w:r w:rsidRPr="00533F07">
        <w:rPr>
          <w:rFonts w:cs="Arial"/>
        </w:rPr>
        <w:t xml:space="preserve"> и звуковые частоты</w:t>
      </w:r>
    </w:p>
    <w:p w14:paraId="1E5D3048" w14:textId="77777777" w:rsidR="00533F07" w:rsidRPr="00533F07" w:rsidRDefault="00533F07" w:rsidP="00533F07">
      <w:pPr>
        <w:spacing w:after="0"/>
        <w:rPr>
          <w:rFonts w:cs="Arial"/>
        </w:rPr>
      </w:pPr>
      <w:proofErr w:type="spellStart"/>
      <w:r w:rsidRPr="00533F07">
        <w:rPr>
          <w:rFonts w:cs="Arial"/>
        </w:rPr>
        <w:t>Бидж</w:t>
      </w:r>
      <w:proofErr w:type="spellEnd"/>
      <w:r w:rsidRPr="00533F07">
        <w:rPr>
          <w:rFonts w:cs="Arial"/>
        </w:rPr>
        <w:t xml:space="preserve"> </w:t>
      </w:r>
      <w:proofErr w:type="spellStart"/>
      <w:r w:rsidRPr="00533F07">
        <w:rPr>
          <w:rFonts w:cs="Arial"/>
        </w:rPr>
        <w:t>мантры</w:t>
      </w:r>
      <w:proofErr w:type="spellEnd"/>
      <w:r w:rsidRPr="00533F07">
        <w:rPr>
          <w:rFonts w:cs="Arial"/>
        </w:rPr>
        <w:t xml:space="preserve"> (семь тонов), связанные с каждой из семи </w:t>
      </w:r>
      <w:proofErr w:type="spellStart"/>
      <w:r w:rsidRPr="00533F07">
        <w:rPr>
          <w:rFonts w:cs="Arial"/>
        </w:rPr>
        <w:t>чакр</w:t>
      </w:r>
      <w:proofErr w:type="spellEnd"/>
      <w:r w:rsidRPr="00533F07">
        <w:rPr>
          <w:rFonts w:cs="Arial"/>
        </w:rPr>
        <w:t xml:space="preserve">. </w:t>
      </w:r>
    </w:p>
    <w:p w14:paraId="7812066E" w14:textId="77777777" w:rsidR="00533F07" w:rsidRPr="00533F07" w:rsidRDefault="00533F07" w:rsidP="00533F07">
      <w:pPr>
        <w:spacing w:after="0"/>
        <w:rPr>
          <w:rFonts w:cs="Arial"/>
        </w:rPr>
      </w:pPr>
    </w:p>
    <w:p w14:paraId="668DA6B7" w14:textId="77777777" w:rsidR="00533F07" w:rsidRPr="00533F07" w:rsidRDefault="00533F07" w:rsidP="00533F07">
      <w:pPr>
        <w:spacing w:after="0"/>
        <w:rPr>
          <w:rFonts w:cs="Arial"/>
        </w:rPr>
      </w:pPr>
      <w:r w:rsidRPr="00533F07">
        <w:rPr>
          <w:rFonts w:cs="Arial"/>
        </w:rPr>
        <w:t>Стр. 23</w:t>
      </w:r>
    </w:p>
    <w:p w14:paraId="6341A4F4" w14:textId="77777777" w:rsidR="00533F07" w:rsidRPr="00533F07" w:rsidRDefault="00533F07" w:rsidP="00533F07">
      <w:pPr>
        <w:spacing w:after="0"/>
        <w:rPr>
          <w:rFonts w:cs="Arial"/>
        </w:rPr>
      </w:pPr>
      <w:proofErr w:type="spellStart"/>
      <w:r w:rsidRPr="00533F07">
        <w:rPr>
          <w:rFonts w:cs="Arial"/>
        </w:rPr>
        <w:t>Чакры</w:t>
      </w:r>
      <w:proofErr w:type="spellEnd"/>
      <w:r w:rsidRPr="00533F07">
        <w:rPr>
          <w:rFonts w:cs="Arial"/>
        </w:rPr>
        <w:t xml:space="preserve"> и зоны игры на гонге</w:t>
      </w:r>
    </w:p>
    <w:p w14:paraId="686202C0" w14:textId="77777777" w:rsidR="00533F07" w:rsidRPr="00533F07" w:rsidRDefault="00533F07" w:rsidP="00533F07">
      <w:pPr>
        <w:spacing w:after="0"/>
        <w:rPr>
          <w:rFonts w:cs="Arial"/>
        </w:rPr>
      </w:pPr>
      <w:r w:rsidRPr="00533F07">
        <w:rPr>
          <w:rFonts w:cs="Arial"/>
        </w:rPr>
        <w:t xml:space="preserve">Средняя зона гонга связана со всеми семью </w:t>
      </w:r>
      <w:proofErr w:type="spellStart"/>
      <w:r w:rsidRPr="00533F07">
        <w:rPr>
          <w:rFonts w:cs="Arial"/>
        </w:rPr>
        <w:t>чакрами</w:t>
      </w:r>
      <w:proofErr w:type="spellEnd"/>
      <w:r w:rsidRPr="00533F07">
        <w:rPr>
          <w:rFonts w:cs="Arial"/>
        </w:rPr>
        <w:t xml:space="preserve">. Каждый горизонтально отделенный участок гонга соответствует частотам указанных </w:t>
      </w:r>
      <w:proofErr w:type="spellStart"/>
      <w:r w:rsidRPr="00533F07">
        <w:rPr>
          <w:rFonts w:cs="Arial"/>
        </w:rPr>
        <w:t>чакр</w:t>
      </w:r>
      <w:proofErr w:type="spellEnd"/>
      <w:r w:rsidRPr="00533F07">
        <w:rPr>
          <w:rFonts w:cs="Arial"/>
        </w:rPr>
        <w:t xml:space="preserve">. Восьмая </w:t>
      </w:r>
      <w:proofErr w:type="spellStart"/>
      <w:r w:rsidRPr="00533F07">
        <w:rPr>
          <w:rFonts w:cs="Arial"/>
        </w:rPr>
        <w:t>чакра</w:t>
      </w:r>
      <w:proofErr w:type="spellEnd"/>
      <w:r w:rsidRPr="00533F07">
        <w:rPr>
          <w:rFonts w:cs="Arial"/>
        </w:rPr>
        <w:t>, или аура, взаимодействует с областью обода гонга.</w:t>
      </w:r>
    </w:p>
    <w:p w14:paraId="13105EFD" w14:textId="77777777" w:rsidR="00533F07" w:rsidRPr="00533F07" w:rsidRDefault="00533F07" w:rsidP="00533F07">
      <w:pPr>
        <w:spacing w:after="0"/>
        <w:rPr>
          <w:rFonts w:cs="Arial"/>
        </w:rPr>
      </w:pPr>
    </w:p>
    <w:p w14:paraId="7618BE36" w14:textId="77777777" w:rsidR="00533F07" w:rsidRPr="00533F07" w:rsidRDefault="00533F07" w:rsidP="00533F07">
      <w:pPr>
        <w:spacing w:after="0"/>
        <w:rPr>
          <w:rFonts w:cs="Arial"/>
        </w:rPr>
      </w:pPr>
      <w:r w:rsidRPr="00533F07">
        <w:rPr>
          <w:rFonts w:cs="Arial"/>
        </w:rPr>
        <w:t>Стр. 49</w:t>
      </w:r>
    </w:p>
    <w:p w14:paraId="2E462790" w14:textId="77777777" w:rsidR="00533F07" w:rsidRPr="00533F07" w:rsidRDefault="00533F07" w:rsidP="00533F07">
      <w:pPr>
        <w:spacing w:after="0"/>
        <w:rPr>
          <w:rFonts w:cs="Arial"/>
        </w:rPr>
      </w:pPr>
      <w:r w:rsidRPr="00533F07">
        <w:rPr>
          <w:rFonts w:cs="Arial"/>
        </w:rPr>
        <w:t>Как бить в гонг</w:t>
      </w:r>
    </w:p>
    <w:p w14:paraId="54688239" w14:textId="77777777" w:rsidR="00533F07" w:rsidRPr="00533F07" w:rsidRDefault="00533F07" w:rsidP="00533F07">
      <w:pPr>
        <w:spacing w:after="0"/>
        <w:rPr>
          <w:rFonts w:cs="Arial"/>
        </w:rPr>
      </w:pPr>
      <w:r w:rsidRPr="00533F07">
        <w:rPr>
          <w:rFonts w:cs="Arial"/>
        </w:rPr>
        <w:t>Молот ударяет под углом, направленным вверх, когда кулак немного поворачивается вверх непосредственно перед моментом удара. Молот ударяет под углом, направленным вниз, когда кулак немного поворачивается вниз непосредственно перед моментом удара.</w:t>
      </w:r>
    </w:p>
    <w:p w14:paraId="4858A66A" w14:textId="77777777" w:rsidR="00533F07" w:rsidRPr="00533F07" w:rsidRDefault="00533F07" w:rsidP="00533F07">
      <w:pPr>
        <w:spacing w:after="0"/>
        <w:rPr>
          <w:rFonts w:cs="Arial"/>
        </w:rPr>
      </w:pPr>
    </w:p>
    <w:p w14:paraId="0BF504F5" w14:textId="77777777" w:rsidR="00533F07" w:rsidRPr="00533F07" w:rsidRDefault="00533F07" w:rsidP="00533F07">
      <w:pPr>
        <w:spacing w:after="0"/>
        <w:rPr>
          <w:rFonts w:cs="Arial"/>
        </w:rPr>
      </w:pPr>
      <w:r w:rsidRPr="00533F07">
        <w:rPr>
          <w:rFonts w:cs="Arial"/>
        </w:rPr>
        <w:t>Стр. 53</w:t>
      </w:r>
    </w:p>
    <w:p w14:paraId="51CBD351" w14:textId="77777777" w:rsidR="00533F07" w:rsidRPr="00533F07" w:rsidRDefault="00533F07" w:rsidP="00533F07">
      <w:pPr>
        <w:spacing w:after="0"/>
        <w:rPr>
          <w:rFonts w:cs="Arial"/>
        </w:rPr>
      </w:pPr>
      <w:r w:rsidRPr="00533F07">
        <w:rPr>
          <w:rFonts w:cs="Arial"/>
        </w:rPr>
        <w:t>Зоны игры гонга</w:t>
      </w:r>
    </w:p>
    <w:p w14:paraId="137699A1" w14:textId="77777777" w:rsidR="00533F07" w:rsidRPr="00533F07" w:rsidRDefault="00533F07" w:rsidP="00533F07">
      <w:pPr>
        <w:spacing w:after="0"/>
        <w:rPr>
          <w:rFonts w:cs="Arial"/>
        </w:rPr>
      </w:pPr>
      <w:r w:rsidRPr="00533F07">
        <w:rPr>
          <w:rFonts w:cs="Arial"/>
        </w:rPr>
        <w:t>Три стандартных зоны для игры на гонге и участок произвольного для каждого гонга расположения точки благозвучия</w:t>
      </w:r>
    </w:p>
    <w:p w14:paraId="47F068BD" w14:textId="77777777" w:rsidR="00533F07" w:rsidRPr="00533F07" w:rsidRDefault="00533F07" w:rsidP="00533F07">
      <w:pPr>
        <w:spacing w:after="0"/>
        <w:rPr>
          <w:rFonts w:cs="Arial"/>
        </w:rPr>
      </w:pPr>
    </w:p>
    <w:p w14:paraId="6CEEFDCA" w14:textId="77777777" w:rsidR="00533F07" w:rsidRPr="00533F07" w:rsidRDefault="00533F07" w:rsidP="00533F07">
      <w:pPr>
        <w:spacing w:after="0"/>
        <w:rPr>
          <w:rFonts w:cs="Arial"/>
        </w:rPr>
      </w:pPr>
      <w:r w:rsidRPr="00533F07">
        <w:rPr>
          <w:rFonts w:cs="Arial"/>
        </w:rPr>
        <w:t>Стр. 56</w:t>
      </w:r>
    </w:p>
    <w:p w14:paraId="278B1423" w14:textId="77777777" w:rsidR="00533F07" w:rsidRPr="00533F07" w:rsidRDefault="00533F07" w:rsidP="00533F07">
      <w:pPr>
        <w:spacing w:after="0"/>
        <w:rPr>
          <w:rFonts w:cs="Arial"/>
        </w:rPr>
      </w:pPr>
      <w:r w:rsidRPr="00533F07">
        <w:rPr>
          <w:rFonts w:cs="Arial"/>
        </w:rPr>
        <w:t>Перкуссионные точки гонга</w:t>
      </w:r>
    </w:p>
    <w:p w14:paraId="1D904FD2" w14:textId="77777777" w:rsidR="00533F07" w:rsidRPr="00533F07" w:rsidRDefault="00533F07" w:rsidP="00533F07">
      <w:pPr>
        <w:spacing w:after="0"/>
        <w:rPr>
          <w:rFonts w:cs="Arial"/>
        </w:rPr>
      </w:pPr>
      <w:r w:rsidRPr="00533F07">
        <w:rPr>
          <w:rFonts w:cs="Arial"/>
        </w:rPr>
        <w:t>Специальные точки для игры на гонге (перкуссионные точки) расположены подобно секторам циферблата часов, две центральные точки – нижний и верхний ноль.</w:t>
      </w:r>
    </w:p>
    <w:p w14:paraId="4452DB3E" w14:textId="77777777" w:rsidR="00533F07" w:rsidRPr="00533F07" w:rsidRDefault="00533F07" w:rsidP="00533F07">
      <w:pPr>
        <w:spacing w:after="0"/>
        <w:rPr>
          <w:rFonts w:cs="Arial"/>
        </w:rPr>
      </w:pPr>
    </w:p>
    <w:p w14:paraId="39B1BCF4" w14:textId="77777777" w:rsidR="00745BDF" w:rsidRPr="00533F07" w:rsidRDefault="00533F07" w:rsidP="0034225D">
      <w:pPr>
        <w:spacing w:after="0"/>
        <w:rPr>
          <w:rFonts w:cs="Arial"/>
          <w:b/>
        </w:rPr>
      </w:pPr>
      <w:r w:rsidRPr="00533F07">
        <w:rPr>
          <w:rFonts w:cs="Arial"/>
          <w:b/>
        </w:rPr>
        <w:t>ГЛОССАРИЙ</w:t>
      </w:r>
    </w:p>
    <w:p w14:paraId="72AAB7E7" w14:textId="77777777" w:rsidR="00533F07" w:rsidRPr="00533F07" w:rsidRDefault="00533F07" w:rsidP="00533F07">
      <w:pPr>
        <w:pStyle w:val="a4"/>
        <w:rPr>
          <w:rFonts w:ascii="Arial" w:hAnsi="Arial" w:cs="Arial"/>
          <w:color w:val="000000"/>
          <w:sz w:val="19"/>
          <w:szCs w:val="19"/>
        </w:rPr>
      </w:pPr>
      <w:proofErr w:type="spellStart"/>
      <w:r>
        <w:rPr>
          <w:rFonts w:ascii="Arial" w:hAnsi="Arial" w:cs="Arial"/>
          <w:color w:val="000000"/>
          <w:sz w:val="19"/>
          <w:szCs w:val="19"/>
        </w:rPr>
        <w:t>Ахата</w:t>
      </w:r>
      <w:proofErr w:type="spellEnd"/>
      <w:r>
        <w:rPr>
          <w:rFonts w:ascii="Arial" w:hAnsi="Arial" w:cs="Arial"/>
          <w:color w:val="000000"/>
          <w:sz w:val="19"/>
          <w:szCs w:val="19"/>
        </w:rPr>
        <w:t xml:space="preserve"> - слышимый звук</w:t>
      </w:r>
      <w:r>
        <w:rPr>
          <w:rFonts w:ascii="Arial" w:hAnsi="Arial" w:cs="Arial"/>
          <w:color w:val="000000"/>
          <w:sz w:val="19"/>
          <w:szCs w:val="19"/>
        </w:rPr>
        <w:br/>
      </w:r>
      <w:proofErr w:type="spellStart"/>
      <w:r>
        <w:rPr>
          <w:rFonts w:ascii="Arial" w:hAnsi="Arial" w:cs="Arial"/>
          <w:color w:val="000000"/>
          <w:sz w:val="19"/>
          <w:szCs w:val="19"/>
        </w:rPr>
        <w:t>Анахад</w:t>
      </w:r>
      <w:proofErr w:type="spellEnd"/>
      <w:r>
        <w:rPr>
          <w:rFonts w:ascii="Arial" w:hAnsi="Arial" w:cs="Arial"/>
          <w:color w:val="000000"/>
          <w:sz w:val="19"/>
          <w:szCs w:val="19"/>
        </w:rPr>
        <w:t xml:space="preserve"> - неслышимый звук</w:t>
      </w:r>
      <w:r>
        <w:rPr>
          <w:rFonts w:ascii="Arial" w:hAnsi="Arial" w:cs="Arial"/>
          <w:color w:val="000000"/>
          <w:sz w:val="19"/>
          <w:szCs w:val="19"/>
        </w:rPr>
        <w:br/>
      </w:r>
      <w:proofErr w:type="spellStart"/>
      <w:r>
        <w:rPr>
          <w:rFonts w:ascii="Arial" w:hAnsi="Arial" w:cs="Arial"/>
          <w:color w:val="000000"/>
          <w:sz w:val="19"/>
          <w:szCs w:val="19"/>
        </w:rPr>
        <w:t>Анахата</w:t>
      </w:r>
      <w:proofErr w:type="spellEnd"/>
      <w:r>
        <w:rPr>
          <w:rFonts w:ascii="Arial" w:hAnsi="Arial" w:cs="Arial"/>
          <w:color w:val="000000"/>
          <w:sz w:val="19"/>
          <w:szCs w:val="19"/>
        </w:rPr>
        <w:t xml:space="preserve"> </w:t>
      </w:r>
      <w:proofErr w:type="spellStart"/>
      <w:r>
        <w:rPr>
          <w:rFonts w:ascii="Arial" w:hAnsi="Arial" w:cs="Arial"/>
          <w:color w:val="000000"/>
          <w:sz w:val="19"/>
          <w:szCs w:val="19"/>
        </w:rPr>
        <w:t>Нада</w:t>
      </w:r>
      <w:proofErr w:type="spellEnd"/>
      <w:r>
        <w:rPr>
          <w:rFonts w:ascii="Arial" w:hAnsi="Arial" w:cs="Arial"/>
          <w:color w:val="000000"/>
          <w:sz w:val="19"/>
          <w:szCs w:val="19"/>
        </w:rPr>
        <w:t xml:space="preserve"> - изначальный звук, звук вне звука</w:t>
      </w:r>
      <w:r>
        <w:rPr>
          <w:rFonts w:ascii="Arial" w:hAnsi="Arial" w:cs="Arial"/>
          <w:color w:val="000000"/>
          <w:sz w:val="19"/>
          <w:szCs w:val="19"/>
        </w:rPr>
        <w:br/>
      </w:r>
      <w:proofErr w:type="spellStart"/>
      <w:r>
        <w:rPr>
          <w:rFonts w:ascii="Arial" w:hAnsi="Arial" w:cs="Arial"/>
          <w:color w:val="000000"/>
          <w:sz w:val="19"/>
          <w:szCs w:val="19"/>
        </w:rPr>
        <w:t>Анамайя</w:t>
      </w:r>
      <w:proofErr w:type="spellEnd"/>
      <w:r>
        <w:rPr>
          <w:rFonts w:ascii="Arial" w:hAnsi="Arial" w:cs="Arial"/>
          <w:color w:val="000000"/>
          <w:sz w:val="19"/>
          <w:szCs w:val="19"/>
        </w:rPr>
        <w:t xml:space="preserve"> Коша - физическое тело </w:t>
      </w:r>
      <w:r>
        <w:rPr>
          <w:rFonts w:ascii="Arial" w:hAnsi="Arial" w:cs="Arial"/>
          <w:color w:val="000000"/>
          <w:sz w:val="19"/>
          <w:szCs w:val="19"/>
        </w:rPr>
        <w:br/>
      </w:r>
      <w:proofErr w:type="spellStart"/>
      <w:r>
        <w:rPr>
          <w:rFonts w:ascii="Arial" w:hAnsi="Arial" w:cs="Arial"/>
          <w:color w:val="000000"/>
          <w:sz w:val="19"/>
          <w:szCs w:val="19"/>
        </w:rPr>
        <w:t>Анандамайя</w:t>
      </w:r>
      <w:proofErr w:type="spellEnd"/>
      <w:r>
        <w:rPr>
          <w:rFonts w:ascii="Arial" w:hAnsi="Arial" w:cs="Arial"/>
          <w:color w:val="000000"/>
          <w:sz w:val="19"/>
          <w:szCs w:val="19"/>
        </w:rPr>
        <w:t xml:space="preserve"> Коша - тело Блаженства</w:t>
      </w:r>
      <w:r>
        <w:rPr>
          <w:rFonts w:ascii="Arial" w:hAnsi="Arial" w:cs="Arial"/>
          <w:color w:val="000000"/>
          <w:sz w:val="19"/>
          <w:szCs w:val="19"/>
        </w:rPr>
        <w:br/>
      </w:r>
      <w:proofErr w:type="spellStart"/>
      <w:r>
        <w:rPr>
          <w:rFonts w:ascii="Arial" w:hAnsi="Arial" w:cs="Arial"/>
          <w:color w:val="000000"/>
          <w:sz w:val="19"/>
          <w:szCs w:val="19"/>
        </w:rPr>
        <w:t>Асана</w:t>
      </w:r>
      <w:proofErr w:type="spellEnd"/>
      <w:r>
        <w:rPr>
          <w:rFonts w:ascii="Arial" w:hAnsi="Arial" w:cs="Arial"/>
          <w:color w:val="000000"/>
          <w:sz w:val="19"/>
          <w:szCs w:val="19"/>
        </w:rPr>
        <w:t xml:space="preserve"> - поза в йоге</w:t>
      </w:r>
      <w:r>
        <w:rPr>
          <w:rFonts w:ascii="Arial" w:hAnsi="Arial" w:cs="Arial"/>
          <w:color w:val="000000"/>
          <w:sz w:val="19"/>
          <w:szCs w:val="19"/>
        </w:rPr>
        <w:br/>
        <w:t>Удар - момент извлечения звука</w:t>
      </w:r>
      <w:r>
        <w:rPr>
          <w:rFonts w:ascii="Arial" w:hAnsi="Arial" w:cs="Arial"/>
          <w:color w:val="000000"/>
          <w:sz w:val="19"/>
          <w:szCs w:val="19"/>
        </w:rPr>
        <w:br/>
      </w:r>
      <w:proofErr w:type="spellStart"/>
      <w:r>
        <w:rPr>
          <w:rFonts w:ascii="Arial" w:hAnsi="Arial" w:cs="Arial"/>
          <w:color w:val="000000"/>
          <w:sz w:val="19"/>
          <w:szCs w:val="19"/>
        </w:rPr>
        <w:t>Бидж</w:t>
      </w:r>
      <w:proofErr w:type="spellEnd"/>
      <w:r>
        <w:rPr>
          <w:rFonts w:ascii="Arial" w:hAnsi="Arial" w:cs="Arial"/>
          <w:color w:val="000000"/>
          <w:sz w:val="19"/>
          <w:szCs w:val="19"/>
        </w:rPr>
        <w:t xml:space="preserve"> </w:t>
      </w:r>
      <w:proofErr w:type="spellStart"/>
      <w:r>
        <w:rPr>
          <w:rFonts w:ascii="Arial" w:hAnsi="Arial" w:cs="Arial"/>
          <w:color w:val="000000"/>
          <w:sz w:val="19"/>
          <w:szCs w:val="19"/>
        </w:rPr>
        <w:t>Мантра</w:t>
      </w:r>
      <w:proofErr w:type="spellEnd"/>
      <w:r>
        <w:rPr>
          <w:rFonts w:ascii="Arial" w:hAnsi="Arial" w:cs="Arial"/>
          <w:color w:val="000000"/>
          <w:sz w:val="19"/>
          <w:szCs w:val="19"/>
        </w:rPr>
        <w:t xml:space="preserve"> - начальная </w:t>
      </w:r>
      <w:proofErr w:type="spellStart"/>
      <w:r>
        <w:rPr>
          <w:rFonts w:ascii="Arial" w:hAnsi="Arial" w:cs="Arial"/>
          <w:color w:val="000000"/>
          <w:sz w:val="19"/>
          <w:szCs w:val="19"/>
        </w:rPr>
        <w:t>мантра</w:t>
      </w:r>
      <w:proofErr w:type="spellEnd"/>
      <w:r>
        <w:rPr>
          <w:rFonts w:ascii="Arial" w:hAnsi="Arial" w:cs="Arial"/>
          <w:color w:val="000000"/>
          <w:sz w:val="19"/>
          <w:szCs w:val="19"/>
        </w:rPr>
        <w:br/>
        <w:t>Выпуклый гонг - гонг с приподнятым центром</w:t>
      </w:r>
      <w:r>
        <w:rPr>
          <w:rFonts w:ascii="Arial" w:hAnsi="Arial" w:cs="Arial"/>
          <w:color w:val="000000"/>
          <w:sz w:val="19"/>
          <w:szCs w:val="19"/>
        </w:rPr>
        <w:br/>
        <w:t xml:space="preserve">Дыхание Огня - </w:t>
      </w:r>
      <w:proofErr w:type="spellStart"/>
      <w:r>
        <w:rPr>
          <w:rFonts w:ascii="Arial" w:hAnsi="Arial" w:cs="Arial"/>
          <w:color w:val="000000"/>
          <w:sz w:val="19"/>
          <w:szCs w:val="19"/>
        </w:rPr>
        <w:t>пранаяма</w:t>
      </w:r>
      <w:proofErr w:type="spellEnd"/>
      <w:r>
        <w:rPr>
          <w:rFonts w:ascii="Arial" w:hAnsi="Arial" w:cs="Arial"/>
          <w:color w:val="000000"/>
          <w:sz w:val="19"/>
          <w:szCs w:val="19"/>
        </w:rPr>
        <w:t xml:space="preserve"> </w:t>
      </w:r>
      <w:proofErr w:type="spellStart"/>
      <w:r>
        <w:rPr>
          <w:rFonts w:ascii="Arial" w:hAnsi="Arial" w:cs="Arial"/>
          <w:color w:val="000000"/>
          <w:sz w:val="19"/>
          <w:szCs w:val="19"/>
        </w:rPr>
        <w:t>Кундалини</w:t>
      </w:r>
      <w:proofErr w:type="spellEnd"/>
      <w:r>
        <w:rPr>
          <w:rFonts w:ascii="Arial" w:hAnsi="Arial" w:cs="Arial"/>
          <w:color w:val="000000"/>
          <w:sz w:val="19"/>
          <w:szCs w:val="19"/>
        </w:rPr>
        <w:t xml:space="preserve"> йоги, суть которой в ритмичных равных вдохах и выдохах 2-3 раза в секунду</w:t>
      </w:r>
      <w:r>
        <w:rPr>
          <w:rFonts w:ascii="Arial" w:hAnsi="Arial" w:cs="Arial"/>
          <w:color w:val="000000"/>
          <w:sz w:val="19"/>
          <w:szCs w:val="19"/>
        </w:rPr>
        <w:br/>
        <w:t>Цикл построения и освобождения - последовательность игры на гонге, сочетающая формирование интенсивности звучания перед затиханием звука</w:t>
      </w:r>
      <w:r>
        <w:rPr>
          <w:rFonts w:ascii="Arial" w:hAnsi="Arial" w:cs="Arial"/>
          <w:color w:val="000000"/>
          <w:sz w:val="19"/>
          <w:szCs w:val="19"/>
        </w:rPr>
        <w:br/>
      </w:r>
      <w:proofErr w:type="spellStart"/>
      <w:r>
        <w:rPr>
          <w:rFonts w:ascii="Arial" w:hAnsi="Arial" w:cs="Arial"/>
          <w:color w:val="000000"/>
          <w:sz w:val="19"/>
          <w:szCs w:val="19"/>
        </w:rPr>
        <w:t>Чакра</w:t>
      </w:r>
      <w:proofErr w:type="spellEnd"/>
      <w:r>
        <w:rPr>
          <w:rFonts w:ascii="Arial" w:hAnsi="Arial" w:cs="Arial"/>
          <w:color w:val="000000"/>
          <w:sz w:val="19"/>
          <w:szCs w:val="19"/>
        </w:rPr>
        <w:t xml:space="preserve"> - энергетический центр тонкого тела</w:t>
      </w:r>
      <w:r>
        <w:rPr>
          <w:rFonts w:ascii="Arial" w:hAnsi="Arial" w:cs="Arial"/>
          <w:color w:val="000000"/>
          <w:sz w:val="19"/>
          <w:szCs w:val="19"/>
        </w:rPr>
        <w:br/>
        <w:t>Комбинированные удары - два или больше ударов по гонгу, производимые в сочетании</w:t>
      </w:r>
      <w:r>
        <w:rPr>
          <w:rFonts w:ascii="Arial" w:hAnsi="Arial" w:cs="Arial"/>
          <w:color w:val="000000"/>
          <w:sz w:val="19"/>
          <w:szCs w:val="19"/>
        </w:rPr>
        <w:br/>
        <w:t>Комбинированный тон - тон, производимый сочетанием нескольких звуков</w:t>
      </w:r>
      <w:r>
        <w:rPr>
          <w:rFonts w:ascii="Arial" w:hAnsi="Arial" w:cs="Arial"/>
          <w:color w:val="000000"/>
          <w:sz w:val="19"/>
          <w:szCs w:val="19"/>
        </w:rPr>
        <w:br/>
      </w:r>
      <w:proofErr w:type="spellStart"/>
      <w:r>
        <w:rPr>
          <w:rFonts w:ascii="Arial" w:hAnsi="Arial" w:cs="Arial"/>
          <w:color w:val="000000"/>
          <w:sz w:val="19"/>
          <w:szCs w:val="19"/>
        </w:rPr>
        <w:t>Дерматом</w:t>
      </w:r>
      <w:proofErr w:type="spellEnd"/>
      <w:r>
        <w:rPr>
          <w:rFonts w:ascii="Arial" w:hAnsi="Arial" w:cs="Arial"/>
          <w:color w:val="000000"/>
          <w:sz w:val="19"/>
          <w:szCs w:val="19"/>
        </w:rPr>
        <w:t xml:space="preserve"> - области кожи в районе позвоночника и по всей поверхности тела, соединенные с различными органами</w:t>
      </w:r>
      <w:r>
        <w:rPr>
          <w:rFonts w:ascii="Arial" w:hAnsi="Arial" w:cs="Arial"/>
          <w:color w:val="000000"/>
          <w:sz w:val="19"/>
          <w:szCs w:val="19"/>
        </w:rPr>
        <w:br/>
      </w:r>
      <w:proofErr w:type="spellStart"/>
      <w:r>
        <w:rPr>
          <w:rFonts w:ascii="Arial" w:hAnsi="Arial" w:cs="Arial"/>
          <w:color w:val="000000"/>
          <w:sz w:val="19"/>
          <w:szCs w:val="19"/>
        </w:rPr>
        <w:t>Флэм</w:t>
      </w:r>
      <w:proofErr w:type="spellEnd"/>
      <w:r>
        <w:rPr>
          <w:rFonts w:ascii="Arial" w:hAnsi="Arial" w:cs="Arial"/>
          <w:color w:val="000000"/>
          <w:sz w:val="19"/>
          <w:szCs w:val="19"/>
        </w:rPr>
        <w:t xml:space="preserve"> - двойной удар по гонгу двумя молотами, производимый практически одновременно</w:t>
      </w:r>
      <w:r>
        <w:rPr>
          <w:rFonts w:ascii="Arial" w:hAnsi="Arial" w:cs="Arial"/>
          <w:color w:val="000000"/>
          <w:sz w:val="19"/>
          <w:szCs w:val="19"/>
        </w:rPr>
        <w:br/>
        <w:t>Гонг Йога - сочетание звука гонга (</w:t>
      </w:r>
      <w:proofErr w:type="spellStart"/>
      <w:r>
        <w:rPr>
          <w:rFonts w:ascii="Arial" w:hAnsi="Arial" w:cs="Arial"/>
          <w:color w:val="000000"/>
          <w:sz w:val="19"/>
          <w:szCs w:val="19"/>
        </w:rPr>
        <w:t>Нада</w:t>
      </w:r>
      <w:proofErr w:type="spellEnd"/>
      <w:r>
        <w:rPr>
          <w:rFonts w:ascii="Arial" w:hAnsi="Arial" w:cs="Arial"/>
          <w:color w:val="000000"/>
          <w:sz w:val="19"/>
          <w:szCs w:val="19"/>
        </w:rPr>
        <w:t xml:space="preserve"> Йога) с последовательностями </w:t>
      </w:r>
      <w:proofErr w:type="spellStart"/>
      <w:r>
        <w:rPr>
          <w:rFonts w:ascii="Arial" w:hAnsi="Arial" w:cs="Arial"/>
          <w:color w:val="000000"/>
          <w:sz w:val="19"/>
          <w:szCs w:val="19"/>
        </w:rPr>
        <w:t>асан</w:t>
      </w:r>
      <w:proofErr w:type="spellEnd"/>
      <w:r>
        <w:rPr>
          <w:rFonts w:ascii="Arial" w:hAnsi="Arial" w:cs="Arial"/>
          <w:color w:val="000000"/>
          <w:sz w:val="19"/>
          <w:szCs w:val="19"/>
        </w:rPr>
        <w:t xml:space="preserve">, мудр, </w:t>
      </w:r>
      <w:proofErr w:type="spellStart"/>
      <w:r>
        <w:rPr>
          <w:rFonts w:ascii="Arial" w:hAnsi="Arial" w:cs="Arial"/>
          <w:color w:val="000000"/>
          <w:sz w:val="19"/>
          <w:szCs w:val="19"/>
        </w:rPr>
        <w:t>бандх</w:t>
      </w:r>
      <w:proofErr w:type="spellEnd"/>
      <w:r>
        <w:rPr>
          <w:rFonts w:ascii="Arial" w:hAnsi="Arial" w:cs="Arial"/>
          <w:color w:val="000000"/>
          <w:sz w:val="19"/>
          <w:szCs w:val="19"/>
        </w:rPr>
        <w:t xml:space="preserve">, </w:t>
      </w:r>
      <w:proofErr w:type="spellStart"/>
      <w:r>
        <w:rPr>
          <w:rFonts w:ascii="Arial" w:hAnsi="Arial" w:cs="Arial"/>
          <w:color w:val="000000"/>
          <w:sz w:val="19"/>
          <w:szCs w:val="19"/>
        </w:rPr>
        <w:t>пранаям</w:t>
      </w:r>
      <w:proofErr w:type="spellEnd"/>
      <w:r>
        <w:rPr>
          <w:rFonts w:ascii="Arial" w:hAnsi="Arial" w:cs="Arial"/>
          <w:color w:val="000000"/>
          <w:sz w:val="19"/>
          <w:szCs w:val="19"/>
        </w:rPr>
        <w:t xml:space="preserve">, </w:t>
      </w:r>
      <w:proofErr w:type="spellStart"/>
      <w:r>
        <w:rPr>
          <w:rFonts w:ascii="Arial" w:hAnsi="Arial" w:cs="Arial"/>
          <w:color w:val="000000"/>
          <w:sz w:val="19"/>
          <w:szCs w:val="19"/>
        </w:rPr>
        <w:t>мантр</w:t>
      </w:r>
      <w:proofErr w:type="spellEnd"/>
      <w:r>
        <w:rPr>
          <w:rFonts w:ascii="Arial" w:hAnsi="Arial" w:cs="Arial"/>
          <w:color w:val="000000"/>
          <w:sz w:val="19"/>
          <w:szCs w:val="19"/>
        </w:rPr>
        <w:t>, медитации и релаксации</w:t>
      </w:r>
      <w:r>
        <w:rPr>
          <w:rFonts w:ascii="Arial" w:hAnsi="Arial" w:cs="Arial"/>
          <w:color w:val="000000"/>
          <w:sz w:val="19"/>
          <w:szCs w:val="19"/>
        </w:rPr>
        <w:br/>
        <w:t xml:space="preserve">Гонг Йога-терапия - использование Гонг Йоги и Йога </w:t>
      </w:r>
      <w:proofErr w:type="spellStart"/>
      <w:r>
        <w:rPr>
          <w:rFonts w:ascii="Arial" w:hAnsi="Arial" w:cs="Arial"/>
          <w:color w:val="000000"/>
          <w:sz w:val="19"/>
          <w:szCs w:val="19"/>
        </w:rPr>
        <w:t>Нидры</w:t>
      </w:r>
      <w:proofErr w:type="spellEnd"/>
      <w:r>
        <w:rPr>
          <w:rFonts w:ascii="Arial" w:hAnsi="Arial" w:cs="Arial"/>
          <w:color w:val="000000"/>
          <w:sz w:val="19"/>
          <w:szCs w:val="19"/>
        </w:rPr>
        <w:t xml:space="preserve"> для создания восприимчивого состояния ума и тела, в результате чего возникают особые целительные эффекты</w:t>
      </w:r>
      <w:r>
        <w:rPr>
          <w:rFonts w:ascii="Arial" w:hAnsi="Arial" w:cs="Arial"/>
          <w:color w:val="000000"/>
          <w:sz w:val="19"/>
          <w:szCs w:val="19"/>
        </w:rPr>
        <w:br/>
      </w:r>
      <w:proofErr w:type="spellStart"/>
      <w:r>
        <w:rPr>
          <w:rFonts w:ascii="Arial" w:hAnsi="Arial" w:cs="Arial"/>
          <w:color w:val="000000"/>
          <w:sz w:val="19"/>
          <w:szCs w:val="19"/>
        </w:rPr>
        <w:t>Ида</w:t>
      </w:r>
      <w:proofErr w:type="spellEnd"/>
      <w:r>
        <w:rPr>
          <w:rFonts w:ascii="Arial" w:hAnsi="Arial" w:cs="Arial"/>
          <w:color w:val="000000"/>
          <w:sz w:val="19"/>
          <w:szCs w:val="19"/>
        </w:rPr>
        <w:t xml:space="preserve"> - канал изначальной энергии, располагающийся в левой части тонкого тела, несущий лунную энергию по </w:t>
      </w:r>
      <w:proofErr w:type="spellStart"/>
      <w:r>
        <w:rPr>
          <w:rFonts w:ascii="Arial" w:hAnsi="Arial" w:cs="Arial"/>
          <w:color w:val="000000"/>
          <w:sz w:val="19"/>
          <w:szCs w:val="19"/>
        </w:rPr>
        <w:t>чакрам</w:t>
      </w:r>
      <w:proofErr w:type="spellEnd"/>
      <w:r>
        <w:rPr>
          <w:rFonts w:ascii="Arial" w:hAnsi="Arial" w:cs="Arial"/>
          <w:color w:val="000000"/>
          <w:sz w:val="19"/>
          <w:szCs w:val="19"/>
        </w:rPr>
        <w:br/>
      </w:r>
      <w:proofErr w:type="spellStart"/>
      <w:r>
        <w:rPr>
          <w:rFonts w:ascii="Arial" w:hAnsi="Arial" w:cs="Arial"/>
          <w:color w:val="000000"/>
          <w:sz w:val="19"/>
          <w:szCs w:val="19"/>
        </w:rPr>
        <w:t>Идиофон</w:t>
      </w:r>
      <w:proofErr w:type="spellEnd"/>
      <w:r>
        <w:rPr>
          <w:rFonts w:ascii="Arial" w:hAnsi="Arial" w:cs="Arial"/>
          <w:color w:val="000000"/>
          <w:sz w:val="19"/>
          <w:szCs w:val="19"/>
        </w:rPr>
        <w:t xml:space="preserve"> - музыкальный инструмент, звук из которого извлекается трением или ударом без дополнительных вмешательств или материалов, источником звука служат собственные вибрации инструмента</w:t>
      </w:r>
      <w:r>
        <w:rPr>
          <w:rFonts w:ascii="Arial" w:hAnsi="Arial" w:cs="Arial"/>
          <w:color w:val="000000"/>
          <w:sz w:val="19"/>
          <w:szCs w:val="19"/>
        </w:rPr>
        <w:br/>
        <w:t>Коши - пласты бытия</w:t>
      </w:r>
      <w:r>
        <w:rPr>
          <w:rFonts w:ascii="Arial" w:hAnsi="Arial" w:cs="Arial"/>
          <w:color w:val="000000"/>
          <w:sz w:val="19"/>
          <w:szCs w:val="19"/>
        </w:rPr>
        <w:br/>
      </w:r>
      <w:proofErr w:type="spellStart"/>
      <w:r>
        <w:rPr>
          <w:rFonts w:ascii="Arial" w:hAnsi="Arial" w:cs="Arial"/>
          <w:color w:val="000000"/>
          <w:sz w:val="19"/>
          <w:szCs w:val="19"/>
        </w:rPr>
        <w:t>Крийя</w:t>
      </w:r>
      <w:proofErr w:type="spellEnd"/>
      <w:r>
        <w:rPr>
          <w:rFonts w:ascii="Arial" w:hAnsi="Arial" w:cs="Arial"/>
          <w:color w:val="000000"/>
          <w:sz w:val="19"/>
          <w:szCs w:val="19"/>
        </w:rPr>
        <w:t xml:space="preserve"> - установленная последовательность </w:t>
      </w:r>
      <w:proofErr w:type="spellStart"/>
      <w:r>
        <w:rPr>
          <w:rFonts w:ascii="Arial" w:hAnsi="Arial" w:cs="Arial"/>
          <w:color w:val="000000"/>
          <w:sz w:val="19"/>
          <w:szCs w:val="19"/>
        </w:rPr>
        <w:t>асан</w:t>
      </w:r>
      <w:proofErr w:type="spellEnd"/>
      <w:r>
        <w:rPr>
          <w:rFonts w:ascii="Arial" w:hAnsi="Arial" w:cs="Arial"/>
          <w:color w:val="000000"/>
          <w:sz w:val="19"/>
          <w:szCs w:val="19"/>
        </w:rPr>
        <w:t xml:space="preserve">, </w:t>
      </w:r>
      <w:proofErr w:type="spellStart"/>
      <w:r>
        <w:rPr>
          <w:rFonts w:ascii="Arial" w:hAnsi="Arial" w:cs="Arial"/>
          <w:color w:val="000000"/>
          <w:sz w:val="19"/>
          <w:szCs w:val="19"/>
        </w:rPr>
        <w:t>пранаям</w:t>
      </w:r>
      <w:proofErr w:type="spellEnd"/>
      <w:r>
        <w:rPr>
          <w:rFonts w:ascii="Arial" w:hAnsi="Arial" w:cs="Arial"/>
          <w:color w:val="000000"/>
          <w:sz w:val="19"/>
          <w:szCs w:val="19"/>
        </w:rPr>
        <w:t>, мудр и медитаций для создания определенного эффекта</w:t>
      </w:r>
      <w:r>
        <w:rPr>
          <w:rFonts w:ascii="Arial" w:hAnsi="Arial" w:cs="Arial"/>
          <w:color w:val="000000"/>
          <w:sz w:val="19"/>
          <w:szCs w:val="19"/>
        </w:rPr>
        <w:br/>
        <w:t xml:space="preserve">Энергия </w:t>
      </w:r>
      <w:proofErr w:type="spellStart"/>
      <w:r>
        <w:rPr>
          <w:rFonts w:ascii="Arial" w:hAnsi="Arial" w:cs="Arial"/>
          <w:color w:val="000000"/>
          <w:sz w:val="19"/>
          <w:szCs w:val="19"/>
        </w:rPr>
        <w:t>Кундалини</w:t>
      </w:r>
      <w:proofErr w:type="spellEnd"/>
      <w:r>
        <w:rPr>
          <w:rFonts w:ascii="Arial" w:hAnsi="Arial" w:cs="Arial"/>
          <w:color w:val="000000"/>
          <w:sz w:val="19"/>
          <w:szCs w:val="19"/>
        </w:rPr>
        <w:t xml:space="preserve"> - эволюционная энергия трансформаций</w:t>
      </w:r>
      <w:r>
        <w:rPr>
          <w:rFonts w:ascii="Arial" w:hAnsi="Arial" w:cs="Arial"/>
          <w:color w:val="000000"/>
          <w:sz w:val="19"/>
          <w:szCs w:val="19"/>
        </w:rPr>
        <w:br/>
      </w:r>
      <w:proofErr w:type="spellStart"/>
      <w:r>
        <w:rPr>
          <w:rFonts w:ascii="Arial" w:hAnsi="Arial" w:cs="Arial"/>
          <w:color w:val="000000"/>
          <w:sz w:val="19"/>
          <w:szCs w:val="19"/>
        </w:rPr>
        <w:t>Кундалини</w:t>
      </w:r>
      <w:proofErr w:type="spellEnd"/>
      <w:r>
        <w:rPr>
          <w:rFonts w:ascii="Arial" w:hAnsi="Arial" w:cs="Arial"/>
          <w:color w:val="000000"/>
          <w:sz w:val="19"/>
          <w:szCs w:val="19"/>
        </w:rPr>
        <w:t xml:space="preserve"> Йога - йога осознания, </w:t>
      </w:r>
      <w:proofErr w:type="spellStart"/>
      <w:r>
        <w:rPr>
          <w:rFonts w:ascii="Arial" w:hAnsi="Arial" w:cs="Arial"/>
          <w:color w:val="000000"/>
          <w:sz w:val="19"/>
          <w:szCs w:val="19"/>
        </w:rPr>
        <w:t>задействующая</w:t>
      </w:r>
      <w:proofErr w:type="spellEnd"/>
      <w:r>
        <w:rPr>
          <w:rFonts w:ascii="Arial" w:hAnsi="Arial" w:cs="Arial"/>
          <w:color w:val="000000"/>
          <w:sz w:val="19"/>
          <w:szCs w:val="19"/>
        </w:rPr>
        <w:t xml:space="preserve"> систему </w:t>
      </w:r>
      <w:proofErr w:type="spellStart"/>
      <w:r>
        <w:rPr>
          <w:rFonts w:ascii="Arial" w:hAnsi="Arial" w:cs="Arial"/>
          <w:color w:val="000000"/>
          <w:sz w:val="19"/>
          <w:szCs w:val="19"/>
        </w:rPr>
        <w:t>чакр</w:t>
      </w:r>
      <w:proofErr w:type="spellEnd"/>
      <w:r>
        <w:rPr>
          <w:rFonts w:ascii="Arial" w:hAnsi="Arial" w:cs="Arial"/>
          <w:color w:val="000000"/>
          <w:sz w:val="19"/>
          <w:szCs w:val="19"/>
        </w:rPr>
        <w:t xml:space="preserve"> и, в учении Йоги </w:t>
      </w:r>
      <w:proofErr w:type="spellStart"/>
      <w:r>
        <w:rPr>
          <w:rFonts w:ascii="Arial" w:hAnsi="Arial" w:cs="Arial"/>
          <w:color w:val="000000"/>
          <w:sz w:val="19"/>
          <w:szCs w:val="19"/>
        </w:rPr>
        <w:t>Бхаджана</w:t>
      </w:r>
      <w:proofErr w:type="spellEnd"/>
      <w:r>
        <w:rPr>
          <w:rFonts w:ascii="Arial" w:hAnsi="Arial" w:cs="Arial"/>
          <w:color w:val="000000"/>
          <w:sz w:val="19"/>
          <w:szCs w:val="19"/>
        </w:rPr>
        <w:t>, с эмфазой звукового потока</w:t>
      </w:r>
      <w:r>
        <w:rPr>
          <w:rFonts w:ascii="Arial" w:hAnsi="Arial" w:cs="Arial"/>
          <w:color w:val="000000"/>
          <w:sz w:val="19"/>
          <w:szCs w:val="19"/>
        </w:rPr>
        <w:br/>
      </w:r>
      <w:proofErr w:type="spellStart"/>
      <w:r>
        <w:rPr>
          <w:rFonts w:ascii="Arial" w:hAnsi="Arial" w:cs="Arial"/>
          <w:color w:val="000000"/>
          <w:sz w:val="19"/>
          <w:szCs w:val="19"/>
        </w:rPr>
        <w:t>Лайя</w:t>
      </w:r>
      <w:proofErr w:type="spellEnd"/>
      <w:r>
        <w:rPr>
          <w:rFonts w:ascii="Arial" w:hAnsi="Arial" w:cs="Arial"/>
          <w:color w:val="000000"/>
          <w:sz w:val="19"/>
          <w:szCs w:val="19"/>
        </w:rPr>
        <w:t xml:space="preserve"> Йога - йога сосредоточения и слияния, часто </w:t>
      </w:r>
      <w:proofErr w:type="spellStart"/>
      <w:r>
        <w:rPr>
          <w:rFonts w:ascii="Arial" w:hAnsi="Arial" w:cs="Arial"/>
          <w:color w:val="000000"/>
          <w:sz w:val="19"/>
          <w:szCs w:val="19"/>
        </w:rPr>
        <w:t>задействующая</w:t>
      </w:r>
      <w:proofErr w:type="spellEnd"/>
      <w:r>
        <w:rPr>
          <w:rFonts w:ascii="Arial" w:hAnsi="Arial" w:cs="Arial"/>
          <w:color w:val="000000"/>
          <w:sz w:val="19"/>
          <w:szCs w:val="19"/>
        </w:rPr>
        <w:t xml:space="preserve"> звуковые потоки</w:t>
      </w:r>
      <w:r>
        <w:rPr>
          <w:rFonts w:ascii="Arial" w:hAnsi="Arial" w:cs="Arial"/>
          <w:color w:val="000000"/>
          <w:sz w:val="19"/>
          <w:szCs w:val="19"/>
        </w:rPr>
        <w:br/>
      </w:r>
      <w:proofErr w:type="spellStart"/>
      <w:r>
        <w:rPr>
          <w:rFonts w:ascii="Arial" w:hAnsi="Arial" w:cs="Arial"/>
          <w:color w:val="000000"/>
          <w:sz w:val="19"/>
          <w:szCs w:val="19"/>
        </w:rPr>
        <w:t>Заглушение</w:t>
      </w:r>
      <w:proofErr w:type="spellEnd"/>
      <w:r>
        <w:rPr>
          <w:rFonts w:ascii="Arial" w:hAnsi="Arial" w:cs="Arial"/>
          <w:color w:val="000000"/>
          <w:sz w:val="19"/>
          <w:szCs w:val="19"/>
        </w:rPr>
        <w:t xml:space="preserve"> - снижение силы и демпфирование звука гонга, осуществляемое удержанием молота в соприкосновении с поверхностью гонга</w:t>
      </w:r>
      <w:r>
        <w:rPr>
          <w:rFonts w:ascii="Arial" w:hAnsi="Arial" w:cs="Arial"/>
          <w:color w:val="000000"/>
          <w:sz w:val="19"/>
          <w:szCs w:val="19"/>
        </w:rPr>
        <w:br/>
      </w:r>
      <w:proofErr w:type="spellStart"/>
      <w:r>
        <w:rPr>
          <w:rFonts w:ascii="Arial" w:hAnsi="Arial" w:cs="Arial"/>
          <w:color w:val="000000"/>
          <w:sz w:val="19"/>
          <w:szCs w:val="19"/>
        </w:rPr>
        <w:t>Нада</w:t>
      </w:r>
      <w:proofErr w:type="spellEnd"/>
      <w:r>
        <w:rPr>
          <w:rFonts w:ascii="Arial" w:hAnsi="Arial" w:cs="Arial"/>
          <w:color w:val="000000"/>
          <w:sz w:val="19"/>
          <w:szCs w:val="19"/>
        </w:rPr>
        <w:t xml:space="preserve"> Йога - йога звука и музыки</w:t>
      </w:r>
      <w:r>
        <w:rPr>
          <w:rFonts w:ascii="Arial" w:hAnsi="Arial" w:cs="Arial"/>
          <w:color w:val="000000"/>
          <w:sz w:val="19"/>
          <w:szCs w:val="19"/>
        </w:rPr>
        <w:br/>
        <w:t xml:space="preserve">Нади - энергетические каналы тонкого тела, несущие </w:t>
      </w:r>
      <w:proofErr w:type="spellStart"/>
      <w:r>
        <w:rPr>
          <w:rFonts w:ascii="Arial" w:hAnsi="Arial" w:cs="Arial"/>
          <w:color w:val="000000"/>
          <w:sz w:val="19"/>
          <w:szCs w:val="19"/>
        </w:rPr>
        <w:t>прану</w:t>
      </w:r>
      <w:proofErr w:type="spellEnd"/>
      <w:r>
        <w:rPr>
          <w:rFonts w:ascii="Arial" w:hAnsi="Arial" w:cs="Arial"/>
          <w:color w:val="000000"/>
          <w:sz w:val="19"/>
          <w:szCs w:val="19"/>
        </w:rPr>
        <w:br/>
      </w:r>
      <w:r w:rsidRPr="00533F07">
        <w:rPr>
          <w:rFonts w:ascii="Arial" w:hAnsi="Arial" w:cs="Arial"/>
          <w:color w:val="000000"/>
          <w:sz w:val="19"/>
          <w:szCs w:val="19"/>
        </w:rPr>
        <w:t>Предпоследний удар – удар по гонгу, наносящийся перед завершающим, оканчивающий сессию игры</w:t>
      </w:r>
    </w:p>
    <w:p w14:paraId="1A5DFBE7" w14:textId="77777777" w:rsidR="00533F07" w:rsidRPr="00533F07" w:rsidRDefault="00533F07" w:rsidP="00533F07">
      <w:pPr>
        <w:pStyle w:val="a4"/>
        <w:rPr>
          <w:rFonts w:ascii="Arial" w:hAnsi="Arial" w:cs="Arial"/>
          <w:color w:val="000000"/>
          <w:sz w:val="19"/>
          <w:szCs w:val="19"/>
        </w:rPr>
      </w:pPr>
      <w:proofErr w:type="spellStart"/>
      <w:r w:rsidRPr="00533F07">
        <w:rPr>
          <w:rFonts w:ascii="Arial" w:hAnsi="Arial" w:cs="Arial"/>
          <w:color w:val="000000"/>
          <w:sz w:val="19"/>
          <w:szCs w:val="19"/>
        </w:rPr>
        <w:t>Пингала</w:t>
      </w:r>
      <w:proofErr w:type="spellEnd"/>
      <w:r w:rsidRPr="00533F07">
        <w:rPr>
          <w:rFonts w:ascii="Arial" w:hAnsi="Arial" w:cs="Arial"/>
          <w:color w:val="000000"/>
          <w:sz w:val="19"/>
          <w:szCs w:val="19"/>
        </w:rPr>
        <w:t xml:space="preserve"> – изначальный энергетический канал, находящийся в правой части тонкого тела и несущий солнечную энергию по чаркам</w:t>
      </w:r>
    </w:p>
    <w:p w14:paraId="22957E73" w14:textId="77777777" w:rsidR="00533F07" w:rsidRPr="00533F07" w:rsidRDefault="00533F07" w:rsidP="00533F07">
      <w:pPr>
        <w:pStyle w:val="a4"/>
        <w:rPr>
          <w:rFonts w:ascii="Arial" w:hAnsi="Arial" w:cs="Arial"/>
          <w:color w:val="000000"/>
          <w:sz w:val="19"/>
          <w:szCs w:val="19"/>
        </w:rPr>
      </w:pPr>
      <w:proofErr w:type="spellStart"/>
      <w:r w:rsidRPr="00533F07">
        <w:rPr>
          <w:rFonts w:ascii="Arial" w:hAnsi="Arial" w:cs="Arial"/>
          <w:color w:val="000000"/>
          <w:sz w:val="19"/>
          <w:szCs w:val="19"/>
        </w:rPr>
        <w:t>Прана</w:t>
      </w:r>
      <w:proofErr w:type="spellEnd"/>
      <w:r w:rsidRPr="00533F07">
        <w:rPr>
          <w:rFonts w:ascii="Arial" w:hAnsi="Arial" w:cs="Arial"/>
          <w:color w:val="000000"/>
          <w:sz w:val="19"/>
          <w:szCs w:val="19"/>
        </w:rPr>
        <w:t xml:space="preserve"> – жизненная энергия, вселенская энергия</w:t>
      </w:r>
    </w:p>
    <w:p w14:paraId="5C20B7B9" w14:textId="77777777" w:rsidR="00533F07" w:rsidRPr="00533F07" w:rsidRDefault="00533F07" w:rsidP="00533F07">
      <w:pPr>
        <w:pStyle w:val="a4"/>
        <w:rPr>
          <w:rFonts w:ascii="Arial" w:hAnsi="Arial" w:cs="Arial"/>
          <w:color w:val="000000"/>
          <w:sz w:val="19"/>
          <w:szCs w:val="19"/>
        </w:rPr>
      </w:pPr>
      <w:proofErr w:type="spellStart"/>
      <w:r w:rsidRPr="00533F07">
        <w:rPr>
          <w:rFonts w:ascii="Arial" w:hAnsi="Arial" w:cs="Arial"/>
          <w:color w:val="000000"/>
          <w:sz w:val="19"/>
          <w:szCs w:val="19"/>
        </w:rPr>
        <w:t>Пранамайя</w:t>
      </w:r>
      <w:proofErr w:type="spellEnd"/>
      <w:r w:rsidRPr="00533F07">
        <w:rPr>
          <w:rFonts w:ascii="Arial" w:hAnsi="Arial" w:cs="Arial"/>
          <w:color w:val="000000"/>
          <w:sz w:val="19"/>
          <w:szCs w:val="19"/>
        </w:rPr>
        <w:t xml:space="preserve"> Коша – </w:t>
      </w:r>
      <w:proofErr w:type="spellStart"/>
      <w:r w:rsidRPr="00533F07">
        <w:rPr>
          <w:rFonts w:ascii="Arial" w:hAnsi="Arial" w:cs="Arial"/>
          <w:color w:val="000000"/>
          <w:sz w:val="19"/>
          <w:szCs w:val="19"/>
        </w:rPr>
        <w:t>праническое</w:t>
      </w:r>
      <w:proofErr w:type="spellEnd"/>
      <w:r w:rsidRPr="00533F07">
        <w:rPr>
          <w:rFonts w:ascii="Arial" w:hAnsi="Arial" w:cs="Arial"/>
          <w:color w:val="000000"/>
          <w:sz w:val="19"/>
          <w:szCs w:val="19"/>
        </w:rPr>
        <w:t xml:space="preserve"> тело, тело дыхания</w:t>
      </w:r>
    </w:p>
    <w:p w14:paraId="6E352C04" w14:textId="77777777" w:rsidR="00533F07" w:rsidRPr="00533F07" w:rsidRDefault="00533F07" w:rsidP="00533F07">
      <w:pPr>
        <w:pStyle w:val="a4"/>
        <w:rPr>
          <w:rFonts w:ascii="Arial" w:hAnsi="Arial" w:cs="Arial"/>
          <w:color w:val="000000"/>
          <w:sz w:val="19"/>
          <w:szCs w:val="19"/>
        </w:rPr>
      </w:pPr>
      <w:r w:rsidRPr="00533F07">
        <w:rPr>
          <w:rFonts w:ascii="Arial" w:hAnsi="Arial" w:cs="Arial"/>
          <w:color w:val="000000"/>
          <w:sz w:val="19"/>
          <w:szCs w:val="19"/>
        </w:rPr>
        <w:t>Ролл – игра на гонге в быстром темпе двумя молотами одновременно</w:t>
      </w:r>
    </w:p>
    <w:p w14:paraId="08E6804E" w14:textId="77777777" w:rsidR="00533F07" w:rsidRPr="00533F07" w:rsidRDefault="00533F07" w:rsidP="00533F07">
      <w:pPr>
        <w:pStyle w:val="a4"/>
        <w:rPr>
          <w:rFonts w:ascii="Arial" w:hAnsi="Arial" w:cs="Arial"/>
          <w:color w:val="000000"/>
          <w:sz w:val="19"/>
          <w:szCs w:val="19"/>
        </w:rPr>
      </w:pPr>
      <w:proofErr w:type="spellStart"/>
      <w:r w:rsidRPr="00533F07">
        <w:rPr>
          <w:rFonts w:ascii="Arial" w:hAnsi="Arial" w:cs="Arial"/>
          <w:color w:val="000000"/>
          <w:sz w:val="19"/>
          <w:szCs w:val="19"/>
        </w:rPr>
        <w:t>Самскара</w:t>
      </w:r>
      <w:proofErr w:type="spellEnd"/>
      <w:r w:rsidRPr="00533F07">
        <w:rPr>
          <w:rFonts w:ascii="Arial" w:hAnsi="Arial" w:cs="Arial"/>
          <w:color w:val="000000"/>
          <w:sz w:val="19"/>
          <w:szCs w:val="19"/>
        </w:rPr>
        <w:t xml:space="preserve"> – особые скрытые </w:t>
      </w:r>
      <w:proofErr w:type="spellStart"/>
      <w:r w:rsidRPr="00533F07">
        <w:rPr>
          <w:rFonts w:ascii="Arial" w:hAnsi="Arial" w:cs="Arial"/>
          <w:color w:val="000000"/>
          <w:sz w:val="19"/>
          <w:szCs w:val="19"/>
        </w:rPr>
        <w:t>кармические</w:t>
      </w:r>
      <w:proofErr w:type="spellEnd"/>
      <w:r w:rsidRPr="00533F07">
        <w:rPr>
          <w:rFonts w:ascii="Arial" w:hAnsi="Arial" w:cs="Arial"/>
          <w:color w:val="000000"/>
          <w:sz w:val="19"/>
          <w:szCs w:val="19"/>
        </w:rPr>
        <w:t xml:space="preserve"> силы прошлого, обуславливающие многие наши действия</w:t>
      </w:r>
    </w:p>
    <w:p w14:paraId="0DD4E490" w14:textId="77777777" w:rsidR="00533F07" w:rsidRPr="00533F07" w:rsidRDefault="00533F07" w:rsidP="00533F07">
      <w:pPr>
        <w:pStyle w:val="a4"/>
        <w:rPr>
          <w:rFonts w:ascii="Arial" w:hAnsi="Arial" w:cs="Arial"/>
          <w:color w:val="000000"/>
          <w:sz w:val="19"/>
          <w:szCs w:val="19"/>
        </w:rPr>
      </w:pPr>
      <w:proofErr w:type="spellStart"/>
      <w:r w:rsidRPr="00533F07">
        <w:rPr>
          <w:rFonts w:ascii="Arial" w:hAnsi="Arial" w:cs="Arial"/>
          <w:color w:val="000000"/>
          <w:sz w:val="19"/>
          <w:szCs w:val="19"/>
        </w:rPr>
        <w:t>Сандхья</w:t>
      </w:r>
      <w:proofErr w:type="spellEnd"/>
      <w:r w:rsidRPr="00533F07">
        <w:rPr>
          <w:rFonts w:ascii="Arial" w:hAnsi="Arial" w:cs="Arial"/>
          <w:color w:val="000000"/>
          <w:sz w:val="19"/>
          <w:szCs w:val="19"/>
        </w:rPr>
        <w:t xml:space="preserve"> – промежуток между звуками</w:t>
      </w:r>
    </w:p>
    <w:p w14:paraId="3B5132F1" w14:textId="77777777" w:rsidR="00533F07" w:rsidRPr="00533F07" w:rsidRDefault="00533F07" w:rsidP="00533F07">
      <w:pPr>
        <w:pStyle w:val="a4"/>
        <w:rPr>
          <w:rFonts w:ascii="Arial" w:hAnsi="Arial" w:cs="Arial"/>
          <w:color w:val="000000"/>
          <w:sz w:val="19"/>
          <w:szCs w:val="19"/>
        </w:rPr>
      </w:pPr>
      <w:proofErr w:type="spellStart"/>
      <w:r w:rsidRPr="00533F07">
        <w:rPr>
          <w:rFonts w:ascii="Arial" w:hAnsi="Arial" w:cs="Arial"/>
          <w:color w:val="000000"/>
          <w:sz w:val="19"/>
          <w:szCs w:val="19"/>
        </w:rPr>
        <w:t>Шунья</w:t>
      </w:r>
      <w:proofErr w:type="spellEnd"/>
      <w:r w:rsidRPr="00533F07">
        <w:rPr>
          <w:rFonts w:ascii="Arial" w:hAnsi="Arial" w:cs="Arial"/>
          <w:color w:val="000000"/>
          <w:sz w:val="19"/>
          <w:szCs w:val="19"/>
        </w:rPr>
        <w:t xml:space="preserve"> – нулевая точка, ничто, где достигается изначальная истина и появляются спонтанные видения</w:t>
      </w:r>
    </w:p>
    <w:p w14:paraId="351C1E18" w14:textId="77777777" w:rsidR="00533F07" w:rsidRPr="00533F07" w:rsidRDefault="00533F07" w:rsidP="00533F07">
      <w:pPr>
        <w:pStyle w:val="a4"/>
        <w:rPr>
          <w:rFonts w:ascii="Arial" w:hAnsi="Arial" w:cs="Arial"/>
          <w:color w:val="000000"/>
          <w:sz w:val="19"/>
          <w:szCs w:val="19"/>
        </w:rPr>
      </w:pPr>
      <w:r w:rsidRPr="00533F07">
        <w:rPr>
          <w:rFonts w:ascii="Arial" w:hAnsi="Arial" w:cs="Arial"/>
          <w:color w:val="000000"/>
          <w:sz w:val="19"/>
          <w:szCs w:val="19"/>
        </w:rPr>
        <w:t>Лига – два или больше ударов по различным перкуссионным точкам, исполняемые как один</w:t>
      </w:r>
    </w:p>
    <w:p w14:paraId="12BB50B2" w14:textId="77777777" w:rsidR="00533F07" w:rsidRPr="00533F07" w:rsidRDefault="00533F07" w:rsidP="00533F07">
      <w:pPr>
        <w:pStyle w:val="a4"/>
        <w:rPr>
          <w:rFonts w:ascii="Arial" w:hAnsi="Arial" w:cs="Arial"/>
          <w:color w:val="000000"/>
          <w:sz w:val="19"/>
          <w:szCs w:val="19"/>
        </w:rPr>
      </w:pPr>
      <w:r w:rsidRPr="00533F07">
        <w:rPr>
          <w:rFonts w:ascii="Arial" w:hAnsi="Arial" w:cs="Arial"/>
          <w:color w:val="000000"/>
          <w:sz w:val="19"/>
          <w:szCs w:val="19"/>
        </w:rPr>
        <w:t>Звуковой пакет – звук, производимый музыкальным инструментом после первого удара</w:t>
      </w:r>
    </w:p>
    <w:p w14:paraId="37136533" w14:textId="77777777" w:rsidR="00533F07" w:rsidRPr="00533F07" w:rsidRDefault="00533F07" w:rsidP="00533F07">
      <w:pPr>
        <w:pStyle w:val="a4"/>
        <w:rPr>
          <w:rFonts w:ascii="Arial" w:hAnsi="Arial" w:cs="Arial"/>
          <w:color w:val="000000"/>
          <w:sz w:val="19"/>
          <w:szCs w:val="19"/>
        </w:rPr>
      </w:pPr>
      <w:r w:rsidRPr="00533F07">
        <w:rPr>
          <w:rFonts w:ascii="Arial" w:hAnsi="Arial" w:cs="Arial"/>
          <w:color w:val="000000"/>
          <w:sz w:val="19"/>
          <w:szCs w:val="19"/>
        </w:rPr>
        <w:t xml:space="preserve">Тонкое тело – энергетическое тело, состоящее из </w:t>
      </w:r>
      <w:proofErr w:type="spellStart"/>
      <w:r w:rsidRPr="00533F07">
        <w:rPr>
          <w:rFonts w:ascii="Arial" w:hAnsi="Arial" w:cs="Arial"/>
          <w:color w:val="000000"/>
          <w:sz w:val="19"/>
          <w:szCs w:val="19"/>
        </w:rPr>
        <w:t>пранамайя</w:t>
      </w:r>
      <w:proofErr w:type="spellEnd"/>
      <w:r w:rsidRPr="00533F07">
        <w:rPr>
          <w:rFonts w:ascii="Arial" w:hAnsi="Arial" w:cs="Arial"/>
          <w:color w:val="000000"/>
          <w:sz w:val="19"/>
          <w:szCs w:val="19"/>
        </w:rPr>
        <w:t xml:space="preserve"> коши, </w:t>
      </w:r>
      <w:proofErr w:type="spellStart"/>
      <w:r w:rsidRPr="00533F07">
        <w:rPr>
          <w:rFonts w:ascii="Arial" w:hAnsi="Arial" w:cs="Arial"/>
          <w:color w:val="000000"/>
          <w:sz w:val="19"/>
          <w:szCs w:val="19"/>
        </w:rPr>
        <w:t>манамайи</w:t>
      </w:r>
      <w:proofErr w:type="spellEnd"/>
      <w:r w:rsidRPr="00533F07">
        <w:rPr>
          <w:rFonts w:ascii="Arial" w:hAnsi="Arial" w:cs="Arial"/>
          <w:color w:val="000000"/>
          <w:sz w:val="19"/>
          <w:szCs w:val="19"/>
        </w:rPr>
        <w:t xml:space="preserve"> коши и </w:t>
      </w:r>
      <w:proofErr w:type="spellStart"/>
      <w:r w:rsidRPr="00533F07">
        <w:rPr>
          <w:rFonts w:ascii="Arial" w:hAnsi="Arial" w:cs="Arial"/>
          <w:color w:val="000000"/>
          <w:sz w:val="19"/>
          <w:szCs w:val="19"/>
        </w:rPr>
        <w:t>виджанамайи</w:t>
      </w:r>
      <w:proofErr w:type="spellEnd"/>
      <w:r w:rsidRPr="00533F07">
        <w:rPr>
          <w:rFonts w:ascii="Arial" w:hAnsi="Arial" w:cs="Arial"/>
          <w:color w:val="000000"/>
          <w:sz w:val="19"/>
          <w:szCs w:val="19"/>
        </w:rPr>
        <w:t xml:space="preserve"> коши</w:t>
      </w:r>
    </w:p>
    <w:p w14:paraId="7E1E39A1" w14:textId="77777777" w:rsidR="00533F07" w:rsidRPr="00533F07" w:rsidRDefault="00533F07" w:rsidP="00533F07">
      <w:pPr>
        <w:pStyle w:val="a4"/>
        <w:rPr>
          <w:rFonts w:ascii="Arial" w:hAnsi="Arial" w:cs="Arial"/>
          <w:color w:val="000000"/>
          <w:sz w:val="19"/>
          <w:szCs w:val="19"/>
        </w:rPr>
      </w:pPr>
      <w:proofErr w:type="spellStart"/>
      <w:r w:rsidRPr="00533F07">
        <w:rPr>
          <w:rFonts w:ascii="Arial" w:hAnsi="Arial" w:cs="Arial"/>
          <w:color w:val="000000"/>
          <w:sz w:val="19"/>
          <w:szCs w:val="19"/>
        </w:rPr>
        <w:t>Сушумна</w:t>
      </w:r>
      <w:proofErr w:type="spellEnd"/>
      <w:r w:rsidRPr="00533F07">
        <w:rPr>
          <w:rFonts w:ascii="Arial" w:hAnsi="Arial" w:cs="Arial"/>
          <w:color w:val="000000"/>
          <w:sz w:val="19"/>
          <w:szCs w:val="19"/>
        </w:rPr>
        <w:t xml:space="preserve"> – центральный энергетический канал тонкого тела, который наряду с </w:t>
      </w:r>
      <w:proofErr w:type="spellStart"/>
      <w:r w:rsidRPr="00533F07">
        <w:rPr>
          <w:rFonts w:ascii="Arial" w:hAnsi="Arial" w:cs="Arial"/>
          <w:color w:val="000000"/>
          <w:sz w:val="19"/>
          <w:szCs w:val="19"/>
        </w:rPr>
        <w:t>чакрами</w:t>
      </w:r>
      <w:proofErr w:type="spellEnd"/>
      <w:r w:rsidRPr="00533F07">
        <w:rPr>
          <w:rFonts w:ascii="Arial" w:hAnsi="Arial" w:cs="Arial"/>
          <w:color w:val="000000"/>
          <w:sz w:val="19"/>
          <w:szCs w:val="19"/>
        </w:rPr>
        <w:t xml:space="preserve"> проводит энергию </w:t>
      </w:r>
      <w:proofErr w:type="spellStart"/>
      <w:r w:rsidRPr="00533F07">
        <w:rPr>
          <w:rFonts w:ascii="Arial" w:hAnsi="Arial" w:cs="Arial"/>
          <w:color w:val="000000"/>
          <w:sz w:val="19"/>
          <w:szCs w:val="19"/>
        </w:rPr>
        <w:t>Кундалини</w:t>
      </w:r>
      <w:proofErr w:type="spellEnd"/>
    </w:p>
    <w:p w14:paraId="6895C91A" w14:textId="77777777" w:rsidR="00533F07" w:rsidRPr="00533F07" w:rsidRDefault="00533F07" w:rsidP="00533F07">
      <w:pPr>
        <w:pStyle w:val="a4"/>
        <w:rPr>
          <w:rFonts w:ascii="Arial" w:hAnsi="Arial" w:cs="Arial"/>
          <w:color w:val="000000"/>
          <w:sz w:val="19"/>
          <w:szCs w:val="19"/>
        </w:rPr>
      </w:pPr>
      <w:r w:rsidRPr="00533F07">
        <w:rPr>
          <w:rFonts w:ascii="Arial" w:hAnsi="Arial" w:cs="Arial"/>
          <w:color w:val="000000"/>
          <w:sz w:val="19"/>
          <w:szCs w:val="19"/>
        </w:rPr>
        <w:t>Точка благозвучия (свит спот) – ударная зона гонга, которая производит самый естественный и полный звук при ударе</w:t>
      </w:r>
    </w:p>
    <w:p w14:paraId="5550CEC6" w14:textId="77777777" w:rsidR="00533F07" w:rsidRPr="00533F07" w:rsidRDefault="00533F07" w:rsidP="00533F07">
      <w:pPr>
        <w:pStyle w:val="a4"/>
        <w:rPr>
          <w:rFonts w:ascii="Arial" w:hAnsi="Arial" w:cs="Arial"/>
          <w:color w:val="000000"/>
          <w:sz w:val="19"/>
          <w:szCs w:val="19"/>
        </w:rPr>
      </w:pPr>
      <w:r w:rsidRPr="00533F07">
        <w:rPr>
          <w:rFonts w:ascii="Arial" w:hAnsi="Arial" w:cs="Arial"/>
          <w:color w:val="000000"/>
          <w:sz w:val="19"/>
          <w:szCs w:val="19"/>
        </w:rPr>
        <w:t>Симфонический гонг – гонг с ободом, настроенным таким образом, чтобы производить богатое, очень насыщенное звучание</w:t>
      </w:r>
    </w:p>
    <w:p w14:paraId="18196417" w14:textId="77777777" w:rsidR="00533F07" w:rsidRPr="00533F07" w:rsidRDefault="00533F07" w:rsidP="00533F07">
      <w:pPr>
        <w:pStyle w:val="a4"/>
        <w:rPr>
          <w:rFonts w:ascii="Arial" w:hAnsi="Arial" w:cs="Arial"/>
          <w:color w:val="000000"/>
          <w:sz w:val="19"/>
          <w:szCs w:val="19"/>
        </w:rPr>
      </w:pPr>
      <w:r w:rsidRPr="00533F07">
        <w:rPr>
          <w:rFonts w:ascii="Arial" w:hAnsi="Arial" w:cs="Arial"/>
          <w:color w:val="000000"/>
          <w:sz w:val="19"/>
          <w:szCs w:val="19"/>
        </w:rPr>
        <w:t>Удар молнии – направленный форсированный удар молота</w:t>
      </w:r>
    </w:p>
    <w:p w14:paraId="212177E3" w14:textId="77777777" w:rsidR="00533F07" w:rsidRPr="00533F07" w:rsidRDefault="00533F07" w:rsidP="00533F07">
      <w:pPr>
        <w:pStyle w:val="a4"/>
        <w:rPr>
          <w:rFonts w:ascii="Arial" w:hAnsi="Arial" w:cs="Arial"/>
          <w:color w:val="000000"/>
          <w:sz w:val="19"/>
          <w:szCs w:val="19"/>
        </w:rPr>
      </w:pPr>
      <w:r w:rsidRPr="00533F07">
        <w:rPr>
          <w:rFonts w:ascii="Arial" w:hAnsi="Arial" w:cs="Arial"/>
          <w:color w:val="000000"/>
          <w:sz w:val="19"/>
          <w:szCs w:val="19"/>
        </w:rPr>
        <w:t>Связка – два и более ударов по одной перкуссионной точке, исполняемые как один</w:t>
      </w:r>
    </w:p>
    <w:p w14:paraId="1C00F56A" w14:textId="77777777" w:rsidR="00533F07" w:rsidRPr="00533F07" w:rsidRDefault="00533F07" w:rsidP="00533F07">
      <w:pPr>
        <w:pStyle w:val="a4"/>
        <w:rPr>
          <w:rFonts w:ascii="Arial" w:hAnsi="Arial" w:cs="Arial"/>
          <w:color w:val="000000"/>
          <w:sz w:val="19"/>
          <w:szCs w:val="19"/>
        </w:rPr>
      </w:pPr>
      <w:r w:rsidRPr="00533F07">
        <w:rPr>
          <w:rFonts w:ascii="Arial" w:hAnsi="Arial" w:cs="Arial"/>
          <w:color w:val="000000"/>
          <w:sz w:val="19"/>
          <w:szCs w:val="19"/>
        </w:rPr>
        <w:t>Последний удар – завершающий удар молота о гонг, обозначающий конец сессии</w:t>
      </w:r>
    </w:p>
    <w:p w14:paraId="6BD3B4F4" w14:textId="77777777" w:rsidR="00533F07" w:rsidRPr="00533F07" w:rsidRDefault="00533F07" w:rsidP="00533F07">
      <w:pPr>
        <w:pStyle w:val="a4"/>
        <w:rPr>
          <w:rFonts w:ascii="Arial" w:hAnsi="Arial" w:cs="Arial"/>
          <w:color w:val="000000"/>
          <w:sz w:val="19"/>
          <w:szCs w:val="19"/>
        </w:rPr>
      </w:pPr>
      <w:proofErr w:type="spellStart"/>
      <w:r w:rsidRPr="00533F07">
        <w:rPr>
          <w:rFonts w:ascii="Arial" w:hAnsi="Arial" w:cs="Arial"/>
          <w:color w:val="000000"/>
          <w:sz w:val="19"/>
          <w:szCs w:val="19"/>
        </w:rPr>
        <w:t>Виджнайямайя</w:t>
      </w:r>
      <w:proofErr w:type="spellEnd"/>
      <w:r w:rsidRPr="00533F07">
        <w:rPr>
          <w:rFonts w:ascii="Arial" w:hAnsi="Arial" w:cs="Arial"/>
          <w:color w:val="000000"/>
          <w:sz w:val="19"/>
          <w:szCs w:val="19"/>
        </w:rPr>
        <w:t xml:space="preserve"> коша – тело познания</w:t>
      </w:r>
    </w:p>
    <w:p w14:paraId="33D1DF7D" w14:textId="77777777" w:rsidR="00533F07" w:rsidRPr="00533F07" w:rsidRDefault="00533F07" w:rsidP="00533F07">
      <w:pPr>
        <w:pStyle w:val="a4"/>
        <w:rPr>
          <w:rFonts w:ascii="Arial" w:hAnsi="Arial" w:cs="Arial"/>
          <w:color w:val="000000"/>
          <w:sz w:val="19"/>
          <w:szCs w:val="19"/>
        </w:rPr>
      </w:pPr>
      <w:r w:rsidRPr="00533F07">
        <w:rPr>
          <w:rFonts w:ascii="Arial" w:hAnsi="Arial" w:cs="Arial"/>
          <w:color w:val="000000"/>
          <w:sz w:val="19"/>
          <w:szCs w:val="19"/>
        </w:rPr>
        <w:t xml:space="preserve">Йога </w:t>
      </w:r>
      <w:proofErr w:type="spellStart"/>
      <w:r w:rsidRPr="00533F07">
        <w:rPr>
          <w:rFonts w:ascii="Arial" w:hAnsi="Arial" w:cs="Arial"/>
          <w:color w:val="000000"/>
          <w:sz w:val="19"/>
          <w:szCs w:val="19"/>
        </w:rPr>
        <w:t>Нидра</w:t>
      </w:r>
      <w:proofErr w:type="spellEnd"/>
      <w:r w:rsidRPr="00533F07">
        <w:rPr>
          <w:rFonts w:ascii="Arial" w:hAnsi="Arial" w:cs="Arial"/>
          <w:color w:val="000000"/>
          <w:sz w:val="19"/>
          <w:szCs w:val="19"/>
        </w:rPr>
        <w:t xml:space="preserve"> – </w:t>
      </w:r>
      <w:proofErr w:type="spellStart"/>
      <w:r w:rsidRPr="00533F07">
        <w:rPr>
          <w:rFonts w:ascii="Arial" w:hAnsi="Arial" w:cs="Arial"/>
          <w:color w:val="000000"/>
          <w:sz w:val="19"/>
          <w:szCs w:val="19"/>
        </w:rPr>
        <w:t>йогический</w:t>
      </w:r>
      <w:proofErr w:type="spellEnd"/>
      <w:r w:rsidRPr="00533F07">
        <w:rPr>
          <w:rFonts w:ascii="Arial" w:hAnsi="Arial" w:cs="Arial"/>
          <w:color w:val="000000"/>
          <w:sz w:val="19"/>
          <w:szCs w:val="19"/>
        </w:rPr>
        <w:t xml:space="preserve"> сон, характеризуемый полной осознанностью и глубокой релаксацией одновременно</w:t>
      </w:r>
    </w:p>
    <w:p w14:paraId="15779900" w14:textId="77777777" w:rsidR="00533F07" w:rsidRPr="00533F07" w:rsidRDefault="00533F07" w:rsidP="00533F07">
      <w:pPr>
        <w:pStyle w:val="a4"/>
        <w:rPr>
          <w:rFonts w:ascii="Arial" w:hAnsi="Arial" w:cs="Arial"/>
          <w:color w:val="000000"/>
          <w:sz w:val="19"/>
          <w:szCs w:val="19"/>
        </w:rPr>
      </w:pPr>
    </w:p>
    <w:p w14:paraId="28355FA1" w14:textId="77777777" w:rsidR="00533F07" w:rsidRDefault="00533F07" w:rsidP="00533F07">
      <w:pPr>
        <w:pStyle w:val="a4"/>
        <w:rPr>
          <w:rFonts w:ascii="Arial" w:hAnsi="Arial" w:cs="Arial"/>
          <w:color w:val="000000"/>
          <w:sz w:val="19"/>
          <w:szCs w:val="19"/>
        </w:rPr>
      </w:pPr>
    </w:p>
    <w:p w14:paraId="22A27A08" w14:textId="77777777" w:rsidR="00745BDF" w:rsidRPr="00533F07" w:rsidRDefault="00745BDF" w:rsidP="0034225D">
      <w:pPr>
        <w:spacing w:after="0"/>
        <w:rPr>
          <w:rFonts w:cs="Arial"/>
          <w:b/>
        </w:rPr>
      </w:pPr>
    </w:p>
    <w:sectPr w:rsidR="00745BDF" w:rsidRPr="00533F07" w:rsidSect="00B56E3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00000003" w:usb1="00000000" w:usb2="00000000" w:usb3="00000000" w:csb0="00000001" w:csb1="00000000"/>
  </w:font>
  <w:font w:name="Courier New">
    <w:panose1 w:val="02070309020205020404"/>
    <w:charset w:val="00"/>
    <w:family w:val="modern"/>
    <w:pitch w:val="fixed"/>
    <w:sig w:usb0="00000003" w:usb1="00000000" w:usb2="00000000" w:usb3="00000000" w:csb0="00000001"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roman"/>
    <w:notTrueType/>
    <w:pitch w:val="default"/>
  </w:font>
  <w:font w:name="Aptos">
    <w:panose1 w:val="020B00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ED1F11"/>
    <w:multiLevelType w:val="hybridMultilevel"/>
    <w:tmpl w:val="0CE4DD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13863746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grammar="clean"/>
  <w:revisionView w:inkAnnotation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6173"/>
    <w:rsid w:val="000105CF"/>
    <w:rsid w:val="00032D5D"/>
    <w:rsid w:val="000643EF"/>
    <w:rsid w:val="000650BC"/>
    <w:rsid w:val="00080CCD"/>
    <w:rsid w:val="000D0BD4"/>
    <w:rsid w:val="000D542B"/>
    <w:rsid w:val="00117341"/>
    <w:rsid w:val="00143AE0"/>
    <w:rsid w:val="00144800"/>
    <w:rsid w:val="001540AD"/>
    <w:rsid w:val="00162BF9"/>
    <w:rsid w:val="0017300E"/>
    <w:rsid w:val="00176797"/>
    <w:rsid w:val="0018023A"/>
    <w:rsid w:val="0018361E"/>
    <w:rsid w:val="001F2581"/>
    <w:rsid w:val="001F5445"/>
    <w:rsid w:val="00203F51"/>
    <w:rsid w:val="002452CD"/>
    <w:rsid w:val="00270457"/>
    <w:rsid w:val="0028612D"/>
    <w:rsid w:val="0029689A"/>
    <w:rsid w:val="002F348B"/>
    <w:rsid w:val="002F4BFE"/>
    <w:rsid w:val="003113DF"/>
    <w:rsid w:val="00325427"/>
    <w:rsid w:val="00326D14"/>
    <w:rsid w:val="00331078"/>
    <w:rsid w:val="0034225D"/>
    <w:rsid w:val="00346392"/>
    <w:rsid w:val="00350A09"/>
    <w:rsid w:val="003562F9"/>
    <w:rsid w:val="00367DF1"/>
    <w:rsid w:val="003A1B44"/>
    <w:rsid w:val="003A2297"/>
    <w:rsid w:val="003C46C0"/>
    <w:rsid w:val="003E163B"/>
    <w:rsid w:val="003F4733"/>
    <w:rsid w:val="004054A0"/>
    <w:rsid w:val="004811CA"/>
    <w:rsid w:val="004817FC"/>
    <w:rsid w:val="004A0338"/>
    <w:rsid w:val="004A1663"/>
    <w:rsid w:val="004C4AC0"/>
    <w:rsid w:val="004D15D4"/>
    <w:rsid w:val="00502F2F"/>
    <w:rsid w:val="00507348"/>
    <w:rsid w:val="005126DE"/>
    <w:rsid w:val="00533F07"/>
    <w:rsid w:val="00552807"/>
    <w:rsid w:val="005760C0"/>
    <w:rsid w:val="0059135C"/>
    <w:rsid w:val="005C0EC5"/>
    <w:rsid w:val="005D640E"/>
    <w:rsid w:val="00611075"/>
    <w:rsid w:val="0064022F"/>
    <w:rsid w:val="00654868"/>
    <w:rsid w:val="00670781"/>
    <w:rsid w:val="006811E4"/>
    <w:rsid w:val="00684D41"/>
    <w:rsid w:val="00692FA9"/>
    <w:rsid w:val="006A0217"/>
    <w:rsid w:val="006A416A"/>
    <w:rsid w:val="006B4B50"/>
    <w:rsid w:val="006D0B69"/>
    <w:rsid w:val="006F16F4"/>
    <w:rsid w:val="00733CD8"/>
    <w:rsid w:val="007416C3"/>
    <w:rsid w:val="00745BDF"/>
    <w:rsid w:val="007642BE"/>
    <w:rsid w:val="00766ABF"/>
    <w:rsid w:val="00766B17"/>
    <w:rsid w:val="007704E2"/>
    <w:rsid w:val="00776447"/>
    <w:rsid w:val="007B080A"/>
    <w:rsid w:val="007C27A3"/>
    <w:rsid w:val="007C675A"/>
    <w:rsid w:val="00803BD1"/>
    <w:rsid w:val="008136AA"/>
    <w:rsid w:val="00822844"/>
    <w:rsid w:val="0084360B"/>
    <w:rsid w:val="00853DBD"/>
    <w:rsid w:val="00875B84"/>
    <w:rsid w:val="00892959"/>
    <w:rsid w:val="008B72B1"/>
    <w:rsid w:val="008C2BA1"/>
    <w:rsid w:val="008D2950"/>
    <w:rsid w:val="00905EA6"/>
    <w:rsid w:val="00921E43"/>
    <w:rsid w:val="00923A8A"/>
    <w:rsid w:val="00934138"/>
    <w:rsid w:val="00955494"/>
    <w:rsid w:val="0097391D"/>
    <w:rsid w:val="00990D55"/>
    <w:rsid w:val="00996C7B"/>
    <w:rsid w:val="009A75BE"/>
    <w:rsid w:val="009C10B7"/>
    <w:rsid w:val="009C1961"/>
    <w:rsid w:val="009C77C8"/>
    <w:rsid w:val="009D5B73"/>
    <w:rsid w:val="009D6173"/>
    <w:rsid w:val="00A01441"/>
    <w:rsid w:val="00A0207E"/>
    <w:rsid w:val="00A06A15"/>
    <w:rsid w:val="00A13519"/>
    <w:rsid w:val="00A43262"/>
    <w:rsid w:val="00A73ED3"/>
    <w:rsid w:val="00A81FE6"/>
    <w:rsid w:val="00A86633"/>
    <w:rsid w:val="00AB2F32"/>
    <w:rsid w:val="00AB36F6"/>
    <w:rsid w:val="00AB6CFE"/>
    <w:rsid w:val="00AF6EB6"/>
    <w:rsid w:val="00B03C71"/>
    <w:rsid w:val="00B158B3"/>
    <w:rsid w:val="00B40EE0"/>
    <w:rsid w:val="00B56E30"/>
    <w:rsid w:val="00B57912"/>
    <w:rsid w:val="00B6063C"/>
    <w:rsid w:val="00BE0151"/>
    <w:rsid w:val="00C13439"/>
    <w:rsid w:val="00C22E58"/>
    <w:rsid w:val="00C43B38"/>
    <w:rsid w:val="00C460EB"/>
    <w:rsid w:val="00C55D08"/>
    <w:rsid w:val="00C82011"/>
    <w:rsid w:val="00C94F5D"/>
    <w:rsid w:val="00CC19D9"/>
    <w:rsid w:val="00CC4A7E"/>
    <w:rsid w:val="00CD32F3"/>
    <w:rsid w:val="00CE06C5"/>
    <w:rsid w:val="00CE1439"/>
    <w:rsid w:val="00D04779"/>
    <w:rsid w:val="00D13ABD"/>
    <w:rsid w:val="00D1528B"/>
    <w:rsid w:val="00D23012"/>
    <w:rsid w:val="00D23FE7"/>
    <w:rsid w:val="00D73F0B"/>
    <w:rsid w:val="00D87C62"/>
    <w:rsid w:val="00DB610C"/>
    <w:rsid w:val="00DC3807"/>
    <w:rsid w:val="00DC4A40"/>
    <w:rsid w:val="00DC50C7"/>
    <w:rsid w:val="00E078AB"/>
    <w:rsid w:val="00E12024"/>
    <w:rsid w:val="00E22B2C"/>
    <w:rsid w:val="00E41D2D"/>
    <w:rsid w:val="00E41DF6"/>
    <w:rsid w:val="00E4488C"/>
    <w:rsid w:val="00E44F6E"/>
    <w:rsid w:val="00E53769"/>
    <w:rsid w:val="00ED1888"/>
    <w:rsid w:val="00ED33BA"/>
    <w:rsid w:val="00EF2F3F"/>
    <w:rsid w:val="00EF722E"/>
    <w:rsid w:val="00F37F25"/>
    <w:rsid w:val="00F4080A"/>
    <w:rsid w:val="00F43A88"/>
    <w:rsid w:val="00F6060E"/>
    <w:rsid w:val="00F60C7A"/>
    <w:rsid w:val="00F71ECC"/>
    <w:rsid w:val="00F7774A"/>
    <w:rsid w:val="00F777F5"/>
    <w:rsid w:val="00F930EF"/>
    <w:rsid w:val="00FB5341"/>
    <w:rsid w:val="00FC1993"/>
    <w:rsid w:val="00FC5931"/>
    <w:rsid w:val="00FD5B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14:docId w14:val="0D3FA8AF"/>
  <w15:chartTrackingRefBased/>
  <w15:docId w15:val="{BF323420-61DA-8345-9BAF-235CC37728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56E30"/>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76797"/>
    <w:pPr>
      <w:ind w:left="720"/>
      <w:contextualSpacing/>
    </w:pPr>
  </w:style>
  <w:style w:type="paragraph" w:styleId="a4">
    <w:name w:val="Обычный (веб)"/>
    <w:basedOn w:val="a"/>
    <w:uiPriority w:val="99"/>
    <w:semiHidden/>
    <w:unhideWhenUsed/>
    <w:rsid w:val="00533F07"/>
    <w:pPr>
      <w:spacing w:before="100" w:beforeAutospacing="1" w:after="100" w:afterAutospacing="1" w:line="240" w:lineRule="auto"/>
    </w:pPr>
    <w:rPr>
      <w:rFonts w:ascii="Times New Roman" w:eastAsia="Times New Roman"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8933040">
      <w:bodyDiv w:val="1"/>
      <w:marLeft w:val="0"/>
      <w:marRight w:val="0"/>
      <w:marTop w:val="0"/>
      <w:marBottom w:val="0"/>
      <w:divBdr>
        <w:top w:val="none" w:sz="0" w:space="0" w:color="auto"/>
        <w:left w:val="none" w:sz="0" w:space="0" w:color="auto"/>
        <w:bottom w:val="none" w:sz="0" w:space="0" w:color="auto"/>
        <w:right w:val="none" w:sz="0" w:space="0" w:color="auto"/>
      </w:divBdr>
      <w:divsChild>
        <w:div w:id="1227373188">
          <w:marLeft w:val="0"/>
          <w:marRight w:val="0"/>
          <w:marTop w:val="0"/>
          <w:marBottom w:val="68"/>
          <w:divBdr>
            <w:top w:val="none" w:sz="0" w:space="0" w:color="auto"/>
            <w:left w:val="none" w:sz="0" w:space="0" w:color="auto"/>
            <w:bottom w:val="single" w:sz="6" w:space="24" w:color="D7D7D7"/>
            <w:right w:val="none" w:sz="0" w:space="0" w:color="auto"/>
          </w:divBdr>
        </w:div>
      </w:divsChild>
    </w:div>
  </w:divs>
  <w:optimizeForBrowser/>
  <w:relyOnVML/>
  <w:allowPNG/>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16790</Words>
  <Characters>95708</Characters>
  <Application>Microsoft Office Word</Application>
  <DocSecurity>0</DocSecurity>
  <Lines>797</Lines>
  <Paragraphs>224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112274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cp:lastModifiedBy>Людмила Людмила</cp:lastModifiedBy>
  <cp:revision>2</cp:revision>
  <dcterms:created xsi:type="dcterms:W3CDTF">2026-02-08T06:34:00Z</dcterms:created>
  <dcterms:modified xsi:type="dcterms:W3CDTF">2026-02-08T06:34:00Z</dcterms:modified>
</cp:coreProperties>
</file>